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84" w:rsidRPr="004640C0" w:rsidRDefault="00C662FA" w:rsidP="004640C0">
      <w:pPr>
        <w:spacing w:line="360" w:lineRule="auto"/>
        <w:jc w:val="both"/>
        <w:rPr>
          <w:lang w:val="fr-FR"/>
        </w:rPr>
      </w:pPr>
      <w:r w:rsidRPr="004640C0">
        <w:rPr>
          <w:rFonts w:ascii="Cambria Bold" w:hAnsi="Cambria Bold"/>
          <w:b/>
          <w:sz w:val="24"/>
          <w:lang w:val="fr-FR"/>
        </w:rPr>
        <w:t>Anexa nr. 15</w:t>
      </w:r>
    </w:p>
    <w:p w:rsidR="006F7984" w:rsidRPr="004640C0" w:rsidRDefault="00C662FA" w:rsidP="004640C0">
      <w:pPr>
        <w:spacing w:line="360" w:lineRule="auto"/>
        <w:jc w:val="both"/>
        <w:rPr>
          <w:lang w:val="fr-FR"/>
        </w:rPr>
      </w:pPr>
      <w:r w:rsidRPr="004640C0">
        <w:rPr>
          <w:rFonts w:ascii="Cambria Bold Italic" w:hAnsi="Cambria Bold Italic"/>
          <w:b/>
          <w:i/>
          <w:sz w:val="29"/>
          <w:lang w:val="fr-FR"/>
        </w:rPr>
        <w:t xml:space="preserve">F1 - Fișa de verificare a criteriilor </w:t>
      </w:r>
      <w:proofErr w:type="gramStart"/>
      <w:r w:rsidRPr="004640C0">
        <w:rPr>
          <w:rFonts w:ascii="Cambria Bold Italic" w:hAnsi="Cambria Bold Italic"/>
          <w:b/>
          <w:i/>
          <w:sz w:val="29"/>
          <w:lang w:val="fr-FR"/>
        </w:rPr>
        <w:t>de eligibilitate</w:t>
      </w:r>
      <w:proofErr w:type="gramEnd"/>
      <w:r w:rsidRPr="004640C0">
        <w:rPr>
          <w:rFonts w:ascii="Cambria Bold Italic" w:hAnsi="Cambria Bold Italic"/>
          <w:b/>
          <w:i/>
          <w:sz w:val="29"/>
          <w:lang w:val="fr-FR"/>
        </w:rPr>
        <w:t xml:space="preserve"> și de selecție locale</w:t>
      </w:r>
    </w:p>
    <w:p w:rsidR="006F7984" w:rsidRPr="004640C0" w:rsidRDefault="00C662FA" w:rsidP="004640C0">
      <w:pPr>
        <w:spacing w:line="60" w:lineRule="auto"/>
        <w:ind w:firstLine="493"/>
        <w:jc w:val="both"/>
        <w:rPr>
          <w:lang w:val="fr-FR"/>
        </w:rPr>
      </w:pPr>
      <w:r w:rsidRPr="004640C0">
        <w:rPr>
          <w:rFonts w:ascii="Cambria" w:hAnsi="Cambria"/>
          <w:sz w:val="24"/>
          <w:lang w:val="fr-FR"/>
        </w:rPr>
        <w:t> </w:t>
      </w:r>
    </w:p>
    <w:p w:rsidR="006F7984" w:rsidRPr="004640C0" w:rsidRDefault="00C662FA" w:rsidP="004640C0">
      <w:pPr>
        <w:spacing w:line="264" w:lineRule="auto"/>
        <w:jc w:val="both"/>
        <w:rPr>
          <w:lang w:val="fr-FR"/>
        </w:rPr>
      </w:pPr>
      <w:r w:rsidRPr="004640C0">
        <w:rPr>
          <w:rFonts w:ascii="Cambria" w:hAnsi="Cambria"/>
          <w:sz w:val="24"/>
          <w:lang w:val="fr-FR"/>
        </w:rPr>
        <w:t>Nr. autorizație GAL</w:t>
      </w:r>
      <w:r w:rsidR="004640C0">
        <w:rPr>
          <w:rFonts w:ascii="Cambria" w:hAnsi="Cambria"/>
          <w:sz w:val="24"/>
          <w:lang w:val="fr-FR"/>
        </w:rPr>
        <w:t> :</w:t>
      </w:r>
      <w:r w:rsidRPr="004640C0">
        <w:rPr>
          <w:rFonts w:ascii="Cambria" w:hAnsi="Cambria"/>
          <w:sz w:val="24"/>
          <w:lang w:val="fr-FR"/>
        </w:rPr>
        <w:t> </w:t>
      </w:r>
      <w:r w:rsidRPr="004640C0">
        <w:rPr>
          <w:rFonts w:ascii="Cambria Bold" w:hAnsi="Cambria Bold"/>
          <w:b/>
          <w:sz w:val="24"/>
          <w:lang w:val="fr-FR"/>
        </w:rPr>
        <w:t>8</w:t>
      </w:r>
    </w:p>
    <w:p w:rsidR="006F7984" w:rsidRPr="004640C0" w:rsidRDefault="00C662FA" w:rsidP="004640C0">
      <w:pPr>
        <w:spacing w:line="264" w:lineRule="auto"/>
        <w:jc w:val="both"/>
        <w:rPr>
          <w:lang w:val="fr-FR"/>
        </w:rPr>
      </w:pPr>
      <w:r w:rsidRPr="004640C0">
        <w:rPr>
          <w:rFonts w:ascii="Cambria" w:hAnsi="Cambria"/>
          <w:sz w:val="24"/>
          <w:lang w:val="fr-FR"/>
        </w:rPr>
        <w:t>Denumire parteneriat/GAL</w:t>
      </w:r>
      <w:r w:rsidR="004640C0">
        <w:rPr>
          <w:rFonts w:ascii="Cambria" w:hAnsi="Cambria"/>
          <w:sz w:val="24"/>
          <w:lang w:val="fr-FR"/>
        </w:rPr>
        <w:t>:</w:t>
      </w:r>
      <w:r w:rsidRPr="004640C0">
        <w:rPr>
          <w:rFonts w:ascii="Cambria" w:hAnsi="Cambria"/>
          <w:sz w:val="24"/>
          <w:lang w:val="fr-FR"/>
        </w:rPr>
        <w:t> </w:t>
      </w:r>
      <w:r w:rsidRPr="004640C0">
        <w:rPr>
          <w:rFonts w:ascii="Cambria Bold" w:hAnsi="Cambria Bold"/>
          <w:b/>
          <w:sz w:val="24"/>
          <w:lang w:val="fr-FR"/>
        </w:rPr>
        <w:t>Asociația Grupul de Acțiune Locală „Valea Bașeului de Sus”</w:t>
      </w:r>
    </w:p>
    <w:p w:rsidR="006F7984" w:rsidRPr="004640C0" w:rsidRDefault="00C662FA" w:rsidP="004640C0">
      <w:pPr>
        <w:spacing w:line="264" w:lineRule="auto"/>
        <w:jc w:val="both"/>
        <w:rPr>
          <w:lang w:val="fr-FR"/>
        </w:rPr>
      </w:pPr>
      <w:r w:rsidRPr="004640C0">
        <w:rPr>
          <w:rFonts w:ascii="Cambria" w:hAnsi="Cambria"/>
          <w:sz w:val="24"/>
          <w:lang w:val="fr-FR"/>
        </w:rPr>
        <w:t>Denumire intervenție</w:t>
      </w:r>
      <w:r w:rsidR="004640C0">
        <w:rPr>
          <w:rFonts w:ascii="Cambria" w:hAnsi="Cambria"/>
          <w:sz w:val="24"/>
          <w:lang w:val="fr-FR"/>
        </w:rPr>
        <w:t>:</w:t>
      </w:r>
      <w:r w:rsidRPr="004640C0">
        <w:rPr>
          <w:rFonts w:ascii="Cambria" w:hAnsi="Cambria"/>
          <w:sz w:val="24"/>
          <w:lang w:val="fr-FR"/>
        </w:rPr>
        <w:t> </w:t>
      </w:r>
      <w:r w:rsidRPr="004640C0">
        <w:rPr>
          <w:rFonts w:ascii="Cambria Bold" w:hAnsi="Cambria Bold"/>
          <w:b/>
          <w:sz w:val="24"/>
          <w:lang w:val="fr-FR"/>
        </w:rPr>
        <w:t xml:space="preserve">Dezvoltarea infrastructurii și a </w:t>
      </w:r>
      <w:r w:rsidRPr="004640C0">
        <w:rPr>
          <w:rFonts w:ascii="Cambria Bold" w:hAnsi="Cambria Bold"/>
          <w:b/>
          <w:sz w:val="24"/>
          <w:lang w:val="fr-FR"/>
        </w:rPr>
        <w:t>serviciilor de bază locale</w:t>
      </w:r>
    </w:p>
    <w:p w:rsidR="006F7984" w:rsidRPr="004640C0" w:rsidRDefault="00C662FA" w:rsidP="004640C0">
      <w:pPr>
        <w:spacing w:line="264" w:lineRule="auto"/>
        <w:jc w:val="both"/>
        <w:rPr>
          <w:lang w:val="fr-FR"/>
        </w:rPr>
      </w:pPr>
      <w:r w:rsidRPr="004640C0">
        <w:rPr>
          <w:rFonts w:ascii="Cambria" w:hAnsi="Cambria"/>
          <w:sz w:val="24"/>
          <w:lang w:val="fr-FR"/>
        </w:rPr>
        <w:t xml:space="preserve">Data de lansare </w:t>
      </w:r>
      <w:proofErr w:type="gramStart"/>
      <w:r w:rsidRPr="004640C0">
        <w:rPr>
          <w:rFonts w:ascii="Cambria" w:hAnsi="Cambria"/>
          <w:sz w:val="24"/>
          <w:lang w:val="fr-FR"/>
        </w:rPr>
        <w:t>a</w:t>
      </w:r>
      <w:proofErr w:type="gramEnd"/>
      <w:r w:rsidRPr="004640C0">
        <w:rPr>
          <w:rFonts w:ascii="Cambria" w:hAnsi="Cambria"/>
          <w:sz w:val="24"/>
          <w:lang w:val="fr-FR"/>
        </w:rPr>
        <w:t xml:space="preserve"> sesiunii </w:t>
      </w:r>
      <w:r w:rsidRPr="004640C0">
        <w:rPr>
          <w:rFonts w:ascii="Cambria" w:hAnsi="Cambria"/>
          <w:color w:val="8F8F8F"/>
          <w:sz w:val="24"/>
          <w:lang w:val="fr-FR"/>
        </w:rPr>
        <w:t>_ _ _ _ _ _ _ _ _ _ _ _ _ _ _ _ _ _ _ _ _ _ _ _ _ _ _ _ _ _ _ _ _ _</w:t>
      </w:r>
    </w:p>
    <w:p w:rsidR="006F7984" w:rsidRPr="004640C0" w:rsidRDefault="00C662FA" w:rsidP="004640C0">
      <w:pPr>
        <w:spacing w:line="264" w:lineRule="auto"/>
        <w:jc w:val="both"/>
        <w:rPr>
          <w:lang w:val="fr-FR"/>
        </w:rPr>
      </w:pPr>
      <w:r w:rsidRPr="004640C0">
        <w:rPr>
          <w:rFonts w:ascii="Cambria" w:hAnsi="Cambria"/>
          <w:sz w:val="24"/>
          <w:lang w:val="fr-FR"/>
        </w:rPr>
        <w:t>Denumirea proiectului </w:t>
      </w:r>
      <w:r w:rsidRPr="004640C0">
        <w:rPr>
          <w:rFonts w:ascii="Cambria" w:hAnsi="Cambria"/>
          <w:color w:val="8F8F8F"/>
          <w:sz w:val="24"/>
          <w:lang w:val="fr-FR"/>
        </w:rPr>
        <w:t>_ _ _ _ _ _ _ _ _ _ _ _ _ _ _ _ _ _ _ _ _ _ _ _ _ _ _ _ _ _ _ _ _ _ _ _</w:t>
      </w:r>
    </w:p>
    <w:p w:rsidR="006F7984" w:rsidRPr="004640C0" w:rsidRDefault="00C662FA" w:rsidP="004640C0">
      <w:pPr>
        <w:spacing w:line="264" w:lineRule="auto"/>
        <w:jc w:val="both"/>
        <w:rPr>
          <w:lang w:val="fr-FR"/>
        </w:rPr>
      </w:pPr>
      <w:r w:rsidRPr="004640C0">
        <w:rPr>
          <w:rFonts w:ascii="Cambria" w:hAnsi="Cambria"/>
          <w:sz w:val="24"/>
          <w:lang w:val="fr-FR"/>
        </w:rPr>
        <w:t>Solicitantul </w:t>
      </w:r>
      <w:r w:rsidRPr="004640C0">
        <w:rPr>
          <w:rFonts w:ascii="Cambria" w:hAnsi="Cambria"/>
          <w:color w:val="8F8F8F"/>
          <w:sz w:val="24"/>
          <w:lang w:val="fr-FR"/>
        </w:rPr>
        <w:t>_ _ _ _ _ _ _ _ _ _ _ _ _ _</w:t>
      </w:r>
      <w:r w:rsidRPr="004640C0">
        <w:rPr>
          <w:rFonts w:ascii="Cambria" w:hAnsi="Cambria"/>
          <w:color w:val="8F8F8F"/>
          <w:sz w:val="24"/>
          <w:lang w:val="fr-FR"/>
        </w:rPr>
        <w:t xml:space="preserve"> _ _ _ _ _ _ _ _ _ _ _ _ _ _ _ _ _ _ _ _ _ _ _ _ _ _ _ _ _ _</w:t>
      </w:r>
    </w:p>
    <w:p w:rsidR="006F7984" w:rsidRPr="004640C0" w:rsidRDefault="00C662FA" w:rsidP="004640C0">
      <w:pPr>
        <w:spacing w:line="264" w:lineRule="auto"/>
        <w:jc w:val="both"/>
        <w:rPr>
          <w:lang w:val="fr-FR"/>
        </w:rPr>
      </w:pPr>
      <w:r w:rsidRPr="004640C0">
        <w:rPr>
          <w:rFonts w:ascii="Cambria" w:hAnsi="Cambria"/>
          <w:sz w:val="24"/>
          <w:lang w:val="fr-FR"/>
        </w:rPr>
        <w:t>Data depunerii proiectului </w:t>
      </w:r>
      <w:r w:rsidRPr="004640C0">
        <w:rPr>
          <w:rFonts w:ascii="Cambria" w:hAnsi="Cambria"/>
          <w:color w:val="8F8F8F"/>
          <w:sz w:val="24"/>
          <w:lang w:val="fr-FR"/>
        </w:rPr>
        <w:t>_ _ _ _ _ _ _ _ _ _ _ _ _ _ _ _ _ _ _ _ _ _ _ _ _ _ _ _ _ _ _ _ _</w:t>
      </w:r>
    </w:p>
    <w:p w:rsidR="006F7984" w:rsidRPr="004640C0" w:rsidRDefault="00C662FA" w:rsidP="004640C0">
      <w:pPr>
        <w:spacing w:line="264" w:lineRule="auto"/>
        <w:jc w:val="both"/>
        <w:rPr>
          <w:lang w:val="fr-FR"/>
        </w:rPr>
      </w:pPr>
      <w:r w:rsidRPr="004640C0">
        <w:rPr>
          <w:rFonts w:ascii="Cambria" w:hAnsi="Cambria"/>
          <w:sz w:val="24"/>
          <w:lang w:val="fr-FR"/>
        </w:rPr>
        <w:t>Valoarea publică nerambursabilă a proiectului </w:t>
      </w:r>
      <w:r w:rsidRPr="004640C0">
        <w:rPr>
          <w:rFonts w:ascii="Cambria" w:hAnsi="Cambria"/>
          <w:color w:val="8F8F8F"/>
          <w:sz w:val="24"/>
          <w:lang w:val="fr-FR"/>
        </w:rPr>
        <w:t>_ _ _ _ _ _ _ _ _ _ _ _ _ _ _ _ _ _ _</w:t>
      </w:r>
    </w:p>
    <w:p w:rsidR="006F7984" w:rsidRDefault="00C662FA" w:rsidP="004640C0">
      <w:pPr>
        <w:spacing w:line="264" w:lineRule="auto"/>
        <w:jc w:val="both"/>
      </w:pPr>
      <w:r>
        <w:rPr>
          <w:rFonts w:ascii="Cambria" w:hAnsi="Cambria"/>
          <w:sz w:val="24"/>
        </w:rPr>
        <w:t xml:space="preserve">Valoarea totală a </w:t>
      </w:r>
      <w:r>
        <w:rPr>
          <w:rFonts w:ascii="Cambria" w:hAnsi="Cambria"/>
          <w:sz w:val="24"/>
        </w:rPr>
        <w:t>proiectului </w:t>
      </w:r>
      <w:r>
        <w:rPr>
          <w:rFonts w:ascii="Cambria" w:hAnsi="Cambria"/>
          <w:color w:val="8F8F8F"/>
          <w:sz w:val="24"/>
        </w:rPr>
        <w:t>_ _ _ _ _ _ _ _ _ _ _ _ _ _ _ _ _ _ _ _ _ _ _ _ _ _ _ _ _ _ _ _</w:t>
      </w:r>
    </w:p>
    <w:p w:rsidR="006F7984" w:rsidRDefault="00C662FA" w:rsidP="004640C0">
      <w:pPr>
        <w:spacing w:line="204" w:lineRule="auto"/>
        <w:ind w:firstLine="493"/>
        <w:jc w:val="both"/>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0"/>
        <w:gridCol w:w="3330"/>
        <w:gridCol w:w="939"/>
        <w:gridCol w:w="939"/>
        <w:gridCol w:w="3492"/>
      </w:tblGrid>
      <w:tr w:rsidR="006F7984">
        <w:tc>
          <w:tcPr>
            <w:tcW w:w="400" w:type="pct"/>
            <w:shd w:val="clear" w:color="auto" w:fill="214F7D"/>
            <w:vAlign w:val="center"/>
          </w:tcPr>
          <w:p w:rsidR="006F7984" w:rsidRDefault="00C662FA" w:rsidP="004640C0">
            <w:pPr>
              <w:jc w:val="both"/>
            </w:pPr>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750" w:type="pct"/>
            <w:shd w:val="clear" w:color="auto" w:fill="214F7D"/>
            <w:vAlign w:val="center"/>
          </w:tcPr>
          <w:p w:rsidR="006F7984" w:rsidRDefault="00C662FA" w:rsidP="004640C0">
            <w:pPr>
              <w:jc w:val="both"/>
            </w:pPr>
            <w:r>
              <w:rPr>
                <w:rFonts w:ascii="Cambria Bold" w:hAnsi="Cambria Bold"/>
                <w:b/>
                <w:color w:val="FFFFFF"/>
                <w:sz w:val="24"/>
              </w:rPr>
              <w:t>Criteriu de eligibilitate</w:t>
            </w:r>
          </w:p>
        </w:tc>
        <w:tc>
          <w:tcPr>
            <w:tcW w:w="500" w:type="pct"/>
            <w:shd w:val="clear" w:color="auto" w:fill="214F7D"/>
            <w:vAlign w:val="center"/>
          </w:tcPr>
          <w:p w:rsidR="006F7984" w:rsidRDefault="00C662FA" w:rsidP="004640C0">
            <w:pPr>
              <w:keepNext/>
              <w:jc w:val="both"/>
            </w:pPr>
            <w:r>
              <w:rPr>
                <w:rFonts w:ascii="Cambria Bold" w:hAnsi="Cambria Bold"/>
                <w:b/>
                <w:color w:val="FFFFFF"/>
                <w:sz w:val="24"/>
              </w:rPr>
              <w:t>DA</w:t>
            </w:r>
          </w:p>
        </w:tc>
        <w:tc>
          <w:tcPr>
            <w:tcW w:w="500" w:type="pct"/>
            <w:shd w:val="clear" w:color="auto" w:fill="214F7D"/>
            <w:vAlign w:val="center"/>
          </w:tcPr>
          <w:p w:rsidR="006F7984" w:rsidRDefault="00C662FA" w:rsidP="004640C0">
            <w:pPr>
              <w:keepNext/>
              <w:jc w:val="both"/>
            </w:pPr>
            <w:r>
              <w:rPr>
                <w:rFonts w:ascii="Cambria Bold" w:hAnsi="Cambria Bold"/>
                <w:b/>
                <w:color w:val="FFFFFF"/>
                <w:sz w:val="24"/>
              </w:rPr>
              <w:t>NU</w:t>
            </w:r>
          </w:p>
        </w:tc>
        <w:tc>
          <w:tcPr>
            <w:tcW w:w="0" w:type="auto"/>
            <w:shd w:val="clear" w:color="auto" w:fill="214F7D"/>
            <w:vAlign w:val="center"/>
          </w:tcPr>
          <w:p w:rsidR="006F7984" w:rsidRDefault="00C662FA" w:rsidP="004640C0">
            <w:pPr>
              <w:jc w:val="both"/>
            </w:pPr>
            <w:r>
              <w:rPr>
                <w:rFonts w:ascii="Cambria Bold" w:hAnsi="Cambria Bold"/>
                <w:b/>
                <w:color w:val="FFFFFF"/>
                <w:sz w:val="24"/>
              </w:rPr>
              <w:t>Observații / Justificări</w:t>
            </w:r>
          </w:p>
        </w:tc>
      </w:tr>
      <w:tr w:rsidR="006F7984" w:rsidRPr="004640C0">
        <w:trPr>
          <w:trHeight w:val="2700"/>
        </w:trPr>
        <w:tc>
          <w:tcPr>
            <w:tcW w:w="0" w:type="auto"/>
            <w:gridSpan w:val="5"/>
            <w:shd w:val="clear" w:color="auto" w:fill="757575"/>
            <w:vAlign w:val="center"/>
          </w:tcPr>
          <w:p w:rsidR="006F7984" w:rsidRPr="004640C0" w:rsidRDefault="00C662FA" w:rsidP="004640C0">
            <w:pPr>
              <w:ind w:left="197" w:right="197" w:firstLine="493"/>
              <w:jc w:val="both"/>
              <w:rPr>
                <w:lang w:val="fr-FR"/>
              </w:rPr>
            </w:pPr>
            <w:r w:rsidRPr="004640C0">
              <w:rPr>
                <w:rFonts w:ascii="Cambria" w:hAnsi="Cambria"/>
                <w:color w:val="FFFFFF"/>
                <w:sz w:val="24"/>
                <w:lang w:val="fr-FR"/>
              </w:rPr>
              <w:t>Dacă sunt îndeplinite toate condițiile de mai jos, se va bifa</w:t>
            </w:r>
            <w:r w:rsidRPr="004640C0">
              <w:rPr>
                <w:rFonts w:ascii="Cambria Bold" w:hAnsi="Cambria Bold"/>
                <w:b/>
                <w:color w:val="FFFFFF"/>
                <w:sz w:val="24"/>
                <w:lang w:val="fr-FR"/>
              </w:rPr>
              <w:t> DA </w:t>
            </w:r>
            <w:r w:rsidRPr="004640C0">
              <w:rPr>
                <w:rFonts w:ascii="Cambria" w:hAnsi="Cambria"/>
                <w:color w:val="FFFFFF"/>
                <w:sz w:val="24"/>
                <w:lang w:val="fr-FR"/>
              </w:rPr>
              <w:t xml:space="preserve">în fișa de verificare </w:t>
            </w:r>
            <w:proofErr w:type="gramStart"/>
            <w:r w:rsidRPr="004640C0">
              <w:rPr>
                <w:rFonts w:ascii="Cambria" w:hAnsi="Cambria"/>
                <w:color w:val="FFFFFF"/>
                <w:sz w:val="24"/>
                <w:lang w:val="fr-FR"/>
              </w:rPr>
              <w:t>a</w:t>
            </w:r>
            <w:proofErr w:type="gramEnd"/>
            <w:r w:rsidRPr="004640C0">
              <w:rPr>
                <w:rFonts w:ascii="Cambria" w:hAnsi="Cambria"/>
                <w:color w:val="FFFFFF"/>
                <w:sz w:val="24"/>
                <w:lang w:val="fr-FR"/>
              </w:rPr>
              <w:t xml:space="preserve"> criteriilor de </w:t>
            </w:r>
            <w:r w:rsidRPr="004640C0">
              <w:rPr>
                <w:rFonts w:ascii="Cambria" w:hAnsi="Cambria"/>
                <w:color w:val="FFFFFF"/>
                <w:sz w:val="24"/>
                <w:lang w:val="fr-FR"/>
              </w:rPr>
              <w:t>eligibilitate. În cazul în care sunt identificate neconcordanțe, se va solicita remedierea situației conform cerințelor din Ghidul Solicitantului. În cazul în care solicitantul nu remediază neconcordanța semnalată, se va bifa</w:t>
            </w:r>
            <w:r w:rsidRPr="004640C0">
              <w:rPr>
                <w:rFonts w:ascii="Cambria Bold" w:hAnsi="Cambria Bold"/>
                <w:b/>
                <w:color w:val="FFFFFF"/>
                <w:sz w:val="24"/>
                <w:lang w:val="fr-FR"/>
              </w:rPr>
              <w:t> NU </w:t>
            </w:r>
            <w:r w:rsidRPr="004640C0">
              <w:rPr>
                <w:rFonts w:ascii="Cambria" w:hAnsi="Cambria"/>
                <w:color w:val="FFFFFF"/>
                <w:sz w:val="24"/>
                <w:lang w:val="fr-FR"/>
              </w:rPr>
              <w:t>ș</w:t>
            </w:r>
            <w:r w:rsidRPr="004640C0">
              <w:rPr>
                <w:rFonts w:ascii="Cambria" w:hAnsi="Cambria"/>
                <w:color w:val="FFFFFF"/>
                <w:sz w:val="24"/>
                <w:lang w:val="fr-FR"/>
              </w:rPr>
              <w:t>i se va menționa acest asp</w:t>
            </w:r>
            <w:r w:rsidRPr="004640C0">
              <w:rPr>
                <w:rFonts w:ascii="Cambria" w:hAnsi="Cambria"/>
                <w:color w:val="FFFFFF"/>
                <w:sz w:val="24"/>
                <w:lang w:val="fr-FR"/>
              </w:rPr>
              <w:t>ect la rubrica, alături de justificarea privind neîndeplinirea criteriului. În cazul în care situația este remediată, la rubrica</w:t>
            </w:r>
            <w:r w:rsidRPr="004640C0">
              <w:rPr>
                <w:rFonts w:ascii="Cambria Bold" w:hAnsi="Cambria Bold"/>
                <w:b/>
                <w:color w:val="FFFFFF"/>
                <w:sz w:val="24"/>
                <w:lang w:val="fr-FR"/>
              </w:rPr>
              <w:t> Observații </w:t>
            </w:r>
            <w:r w:rsidRPr="004640C0">
              <w:rPr>
                <w:rFonts w:ascii="Cambria" w:hAnsi="Cambria"/>
                <w:color w:val="FFFFFF"/>
                <w:sz w:val="24"/>
                <w:lang w:val="fr-FR"/>
              </w:rPr>
              <w:t>se va specifica mențiunea</w:t>
            </w:r>
            <w:r w:rsidRPr="004640C0">
              <w:rPr>
                <w:rFonts w:ascii="Cambria Bold" w:hAnsi="Cambria Bold"/>
                <w:b/>
                <w:color w:val="FFFFFF"/>
                <w:sz w:val="24"/>
                <w:lang w:val="fr-FR"/>
              </w:rPr>
              <w:t> Criteriul este îndeplinit ca urmare a răspunsului la solicitarea de clarificări </w:t>
            </w:r>
            <w:r w:rsidRPr="004640C0">
              <w:rPr>
                <w:rFonts w:ascii="Cambria" w:hAnsi="Cambria"/>
                <w:color w:val="FFFFFF"/>
                <w:sz w:val="24"/>
                <w:lang w:val="fr-FR"/>
              </w:rPr>
              <w:t>ș</w:t>
            </w:r>
            <w:r w:rsidRPr="004640C0">
              <w:rPr>
                <w:rFonts w:ascii="Cambria" w:hAnsi="Cambria"/>
                <w:color w:val="FFFFFF"/>
                <w:sz w:val="24"/>
                <w:lang w:val="fr-FR"/>
              </w:rPr>
              <w:t>i se va b</w:t>
            </w:r>
            <w:r w:rsidRPr="004640C0">
              <w:rPr>
                <w:rFonts w:ascii="Cambria" w:hAnsi="Cambria"/>
                <w:color w:val="FFFFFF"/>
                <w:sz w:val="24"/>
                <w:lang w:val="fr-FR"/>
              </w:rPr>
              <w:t>ifa</w:t>
            </w:r>
            <w:r w:rsidRPr="004640C0">
              <w:rPr>
                <w:rFonts w:ascii="Cambria Bold" w:hAnsi="Cambria Bold"/>
                <w:b/>
                <w:color w:val="FFFFFF"/>
                <w:sz w:val="24"/>
                <w:lang w:val="fr-FR"/>
              </w:rPr>
              <w:t> DA</w:t>
            </w:r>
            <w:r w:rsidRPr="004640C0">
              <w:rPr>
                <w:rFonts w:ascii="Cambria" w:hAnsi="Cambria"/>
                <w:color w:val="FFFFFF"/>
                <w:sz w:val="24"/>
                <w:lang w:val="fr-FR"/>
              </w:rPr>
              <w:t>.</w:t>
            </w:r>
          </w:p>
        </w:tc>
      </w:tr>
      <w:tr w:rsidR="006F7984" w:rsidRPr="004640C0">
        <w:trPr>
          <w:trHeight w:val="540"/>
        </w:trPr>
        <w:tc>
          <w:tcPr>
            <w:tcW w:w="0" w:type="auto"/>
            <w:vMerge w:val="restart"/>
            <w:vAlign w:val="center"/>
          </w:tcPr>
          <w:p w:rsidR="006F7984" w:rsidRDefault="00C662FA" w:rsidP="004640C0">
            <w:pPr>
              <w:jc w:val="both"/>
            </w:pPr>
            <w:r>
              <w:rPr>
                <w:rFonts w:ascii="Cambria Bold" w:hAnsi="Cambria Bold"/>
                <w:b/>
                <w:color w:val="1B4167"/>
                <w:sz w:val="24"/>
              </w:rPr>
              <w:t>EG 1 GAL</w:t>
            </w:r>
          </w:p>
        </w:tc>
        <w:tc>
          <w:tcPr>
            <w:tcW w:w="0" w:type="auto"/>
            <w:vAlign w:val="center"/>
          </w:tcPr>
          <w:p w:rsidR="004640C0" w:rsidRDefault="00C662FA" w:rsidP="004640C0">
            <w:pPr>
              <w:jc w:val="both"/>
              <w:rPr>
                <w:rFonts w:ascii="Cambria Bold" w:hAnsi="Cambria Bold"/>
                <w:b/>
                <w:color w:val="1B4167"/>
                <w:sz w:val="24"/>
                <w:lang w:val="fr-FR"/>
              </w:rPr>
            </w:pPr>
            <w:r w:rsidRPr="004640C0">
              <w:rPr>
                <w:rFonts w:ascii="Cambria Bold" w:hAnsi="Cambria Bold"/>
                <w:b/>
                <w:color w:val="1B4167"/>
                <w:sz w:val="24"/>
                <w:lang w:val="fr-FR"/>
              </w:rPr>
              <w:t>Solic</w:t>
            </w:r>
            <w:r w:rsidR="004640C0">
              <w:rPr>
                <w:rFonts w:ascii="Cambria Bold" w:hAnsi="Cambria Bold"/>
                <w:b/>
                <w:color w:val="1B4167"/>
                <w:sz w:val="24"/>
                <w:lang w:val="fr-FR"/>
              </w:rPr>
              <w:t xml:space="preserve">itantul se angajează să asigure </w:t>
            </w:r>
            <w:r w:rsidRPr="004640C0">
              <w:rPr>
                <w:rFonts w:ascii="Cambria Bold" w:hAnsi="Cambria Bold"/>
                <w:b/>
                <w:color w:val="1B4167"/>
                <w:sz w:val="24"/>
                <w:lang w:val="fr-FR"/>
              </w:rPr>
              <w:t>întreținerea/</w:t>
            </w:r>
          </w:p>
          <w:p w:rsidR="006F7984" w:rsidRPr="004640C0" w:rsidRDefault="00C662FA" w:rsidP="004640C0">
            <w:pPr>
              <w:jc w:val="both"/>
              <w:rPr>
                <w:lang w:val="fr-FR"/>
              </w:rPr>
            </w:pPr>
            <w:r w:rsidRPr="004640C0">
              <w:rPr>
                <w:rFonts w:ascii="Cambria Bold" w:hAnsi="Cambria Bold"/>
                <w:b/>
                <w:color w:val="1B4167"/>
                <w:sz w:val="24"/>
                <w:lang w:val="fr-FR"/>
              </w:rPr>
              <w:t>mentenanța investiției pe o perioadă de minim 3 ani (5 ani pentru proiectele care</w:t>
            </w:r>
            <w:r w:rsidR="004640C0">
              <w:rPr>
                <w:rFonts w:ascii="Cambria Bold" w:hAnsi="Cambria Bold"/>
                <w:b/>
                <w:color w:val="1B4167"/>
                <w:sz w:val="24"/>
                <w:lang w:val="fr-FR"/>
              </w:rPr>
              <w:t xml:space="preserve"> prevă</w:t>
            </w:r>
            <w:r w:rsidRPr="004640C0">
              <w:rPr>
                <w:rFonts w:ascii="Cambria Bold" w:hAnsi="Cambria Bold"/>
                <w:b/>
                <w:color w:val="1B4167"/>
                <w:sz w:val="24"/>
                <w:lang w:val="fr-FR"/>
              </w:rPr>
              <w:t>d Constructii+Montaj), de la fin</w:t>
            </w:r>
            <w:r w:rsidR="004640C0">
              <w:rPr>
                <w:rFonts w:ascii="Cambria Bold" w:hAnsi="Cambria Bold"/>
                <w:b/>
                <w:color w:val="1B4167"/>
                <w:sz w:val="24"/>
                <w:lang w:val="fr-FR"/>
              </w:rPr>
              <w:t>alizarea 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rsidRPr="004640C0">
              <w:trPr>
                <w:trHeight w:val="420"/>
                <w:jc w:val="center"/>
              </w:trPr>
              <w:tc>
                <w:tcPr>
                  <w:tcW w:w="0" w:type="auto"/>
                  <w:shd w:val="clear" w:color="auto" w:fill="DDDDDD"/>
                  <w:vAlign w:val="center"/>
                </w:tcPr>
                <w:p w:rsidR="006F7984" w:rsidRPr="004640C0" w:rsidRDefault="00C662FA" w:rsidP="004640C0">
                  <w:pPr>
                    <w:keepNext/>
                    <w:jc w:val="both"/>
                    <w:rPr>
                      <w:lang w:val="fr-FR"/>
                    </w:rPr>
                  </w:pPr>
                  <w:r w:rsidRPr="004640C0">
                    <w:rPr>
                      <w:rFonts w:ascii="Cambria" w:hAnsi="Cambria"/>
                      <w:sz w:val="24"/>
                      <w:lang w:val="fr-FR"/>
                    </w:rPr>
                    <w:t> </w:t>
                  </w:r>
                </w:p>
              </w:tc>
            </w:tr>
          </w:tbl>
          <w:p w:rsidR="006F7984" w:rsidRPr="004640C0" w:rsidRDefault="006F7984" w:rsidP="004640C0">
            <w:pPr>
              <w:jc w:val="both"/>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rsidRPr="004640C0">
              <w:trPr>
                <w:trHeight w:val="420"/>
                <w:jc w:val="center"/>
              </w:trPr>
              <w:tc>
                <w:tcPr>
                  <w:tcW w:w="0" w:type="auto"/>
                  <w:shd w:val="clear" w:color="auto" w:fill="DDDDDD"/>
                  <w:vAlign w:val="center"/>
                </w:tcPr>
                <w:p w:rsidR="006F7984" w:rsidRPr="004640C0" w:rsidRDefault="00C662FA" w:rsidP="004640C0">
                  <w:pPr>
                    <w:keepNext/>
                    <w:jc w:val="both"/>
                    <w:rPr>
                      <w:lang w:val="fr-FR"/>
                    </w:rPr>
                  </w:pPr>
                  <w:r w:rsidRPr="004640C0">
                    <w:rPr>
                      <w:rFonts w:ascii="Cambria" w:hAnsi="Cambria"/>
                      <w:sz w:val="24"/>
                      <w:lang w:val="fr-FR"/>
                    </w:rPr>
                    <w:t> </w:t>
                  </w:r>
                </w:p>
              </w:tc>
            </w:tr>
          </w:tbl>
          <w:p w:rsidR="006F7984" w:rsidRPr="004640C0" w:rsidRDefault="006F7984" w:rsidP="004640C0">
            <w:pPr>
              <w:jc w:val="both"/>
              <w:rPr>
                <w:lang w:val="fr-FR"/>
              </w:rPr>
            </w:pPr>
          </w:p>
        </w:tc>
        <w:tc>
          <w:tcPr>
            <w:tcW w:w="0" w:type="auto"/>
            <w:vMerge w:val="restart"/>
          </w:tcPr>
          <w:p w:rsidR="006F7984" w:rsidRPr="004640C0" w:rsidRDefault="006F7984" w:rsidP="004640C0">
            <w:pPr>
              <w:jc w:val="both"/>
              <w:rPr>
                <w:lang w:val="fr-FR"/>
              </w:rPr>
            </w:pPr>
          </w:p>
        </w:tc>
      </w:tr>
      <w:tr w:rsidR="006F7984" w:rsidRPr="004640C0">
        <w:tc>
          <w:tcPr>
            <w:tcW w:w="0" w:type="dxa"/>
            <w:vMerge/>
          </w:tcPr>
          <w:p w:rsidR="006F7984" w:rsidRPr="004640C0" w:rsidRDefault="006F7984" w:rsidP="004640C0">
            <w:pPr>
              <w:jc w:val="both"/>
              <w:rPr>
                <w:lang w:val="fr-FR"/>
              </w:rPr>
            </w:pPr>
          </w:p>
        </w:tc>
        <w:tc>
          <w:tcPr>
            <w:tcW w:w="0" w:type="auto"/>
          </w:tcPr>
          <w:p w:rsidR="004640C0" w:rsidRDefault="00C662FA" w:rsidP="004640C0">
            <w:pPr>
              <w:jc w:val="both"/>
              <w:rPr>
                <w:rFonts w:ascii="Cambria" w:hAnsi="Cambria"/>
                <w:sz w:val="24"/>
                <w:lang w:val="fr-FR"/>
              </w:rPr>
            </w:pPr>
            <w:r w:rsidRPr="004640C0">
              <w:rPr>
                <w:rFonts w:ascii="Cambria" w:hAnsi="Cambria"/>
                <w:sz w:val="24"/>
                <w:lang w:val="fr-FR"/>
              </w:rPr>
              <w:t>DOCUMENTE VERIFICATE: </w:t>
            </w:r>
          </w:p>
          <w:p w:rsidR="004640C0" w:rsidRDefault="00C662FA" w:rsidP="004640C0">
            <w:pPr>
              <w:jc w:val="both"/>
              <w:rPr>
                <w:rFonts w:ascii="Cambria" w:hAnsi="Cambria"/>
                <w:sz w:val="24"/>
                <w:lang w:val="fr-FR"/>
              </w:rPr>
            </w:pPr>
            <w:r w:rsidRPr="004640C0">
              <w:rPr>
                <w:rFonts w:ascii="Cambria" w:hAnsi="Cambria"/>
                <w:sz w:val="24"/>
                <w:lang w:val="fr-FR"/>
              </w:rPr>
              <w:lastRenderedPageBreak/>
              <w:t xml:space="preserve">- </w:t>
            </w:r>
            <w:r w:rsidRPr="004640C0">
              <w:rPr>
                <w:rFonts w:ascii="Cambria" w:hAnsi="Cambria"/>
                <w:b/>
                <w:sz w:val="24"/>
                <w:lang w:val="fr-FR"/>
              </w:rPr>
              <w:t>Hotărârea Consiliului Local / Consiliilor Locale</w:t>
            </w:r>
            <w:r w:rsidRPr="004640C0">
              <w:rPr>
                <w:rFonts w:ascii="Cambria" w:hAnsi="Cambria"/>
                <w:sz w:val="24"/>
                <w:lang w:val="fr-FR"/>
              </w:rPr>
              <w:t xml:space="preserve"> </w:t>
            </w:r>
            <w:r w:rsidR="004640C0">
              <w:rPr>
                <w:rFonts w:ascii="Cambria" w:hAnsi="Cambria"/>
                <w:sz w:val="24"/>
                <w:lang w:val="fr-FR"/>
              </w:rPr>
              <w:t>(în cazul ADI)</w:t>
            </w:r>
          </w:p>
          <w:p w:rsidR="004640C0" w:rsidRPr="004640C0" w:rsidRDefault="00C662FA" w:rsidP="004640C0">
            <w:pPr>
              <w:jc w:val="both"/>
              <w:rPr>
                <w:rFonts w:ascii="Cambria" w:hAnsi="Cambria"/>
                <w:b/>
                <w:sz w:val="24"/>
                <w:lang w:val="fr-FR"/>
              </w:rPr>
            </w:pPr>
            <w:r w:rsidRPr="004640C0">
              <w:rPr>
                <w:rFonts w:ascii="Cambria" w:hAnsi="Cambria"/>
                <w:sz w:val="24"/>
                <w:lang w:val="fr-FR"/>
              </w:rPr>
              <w:t xml:space="preserve">- </w:t>
            </w:r>
            <w:r w:rsidRPr="004640C0">
              <w:rPr>
                <w:rFonts w:ascii="Cambria" w:hAnsi="Cambria"/>
                <w:b/>
                <w:sz w:val="24"/>
                <w:lang w:val="fr-FR"/>
              </w:rPr>
              <w:t>Hotărârea Adunarii Generale a ONG</w:t>
            </w:r>
          </w:p>
          <w:p w:rsidR="004640C0" w:rsidRPr="004640C0" w:rsidRDefault="00C662FA" w:rsidP="004640C0">
            <w:pPr>
              <w:jc w:val="both"/>
              <w:rPr>
                <w:rFonts w:ascii="Cambria" w:hAnsi="Cambria"/>
                <w:b/>
                <w:sz w:val="24"/>
                <w:lang w:val="fr-FR"/>
              </w:rPr>
            </w:pPr>
            <w:r w:rsidRPr="004640C0">
              <w:rPr>
                <w:rFonts w:ascii="Cambria" w:hAnsi="Cambria"/>
                <w:sz w:val="24"/>
                <w:lang w:val="fr-FR"/>
              </w:rPr>
              <w:t xml:space="preserve">- </w:t>
            </w:r>
            <w:r w:rsidRPr="004640C0">
              <w:rPr>
                <w:rFonts w:ascii="Cambria" w:hAnsi="Cambria"/>
                <w:b/>
                <w:sz w:val="24"/>
                <w:lang w:val="fr-FR"/>
              </w:rPr>
              <w:t xml:space="preserve">Cererea de finanțare, Secțiunea F </w:t>
            </w:r>
          </w:p>
          <w:p w:rsidR="004640C0" w:rsidRDefault="004640C0" w:rsidP="004640C0">
            <w:pPr>
              <w:jc w:val="both"/>
              <w:rPr>
                <w:rFonts w:ascii="Cambria" w:hAnsi="Cambria"/>
                <w:sz w:val="24"/>
                <w:lang w:val="fr-FR"/>
              </w:rPr>
            </w:pPr>
            <w:r>
              <w:rPr>
                <w:rFonts w:ascii="Cambria" w:hAnsi="Cambria"/>
                <w:sz w:val="24"/>
                <w:lang w:val="fr-FR"/>
              </w:rPr>
              <w:t>-</w:t>
            </w:r>
            <w:r w:rsidR="00C662FA" w:rsidRPr="004640C0">
              <w:rPr>
                <w:rFonts w:ascii="Cambria" w:hAnsi="Cambria"/>
                <w:sz w:val="24"/>
                <w:lang w:val="fr-FR"/>
              </w:rPr>
              <w:t xml:space="preserve"> </w:t>
            </w:r>
            <w:r w:rsidR="00C662FA" w:rsidRPr="004640C0">
              <w:rPr>
                <w:rFonts w:ascii="Cambria" w:hAnsi="Cambria"/>
                <w:b/>
                <w:sz w:val="24"/>
                <w:lang w:val="fr-FR"/>
              </w:rPr>
              <w:t>Declarație pe propria</w:t>
            </w:r>
            <w:r w:rsidRPr="004640C0">
              <w:rPr>
                <w:rFonts w:ascii="Cambria" w:hAnsi="Cambria"/>
                <w:b/>
                <w:sz w:val="24"/>
                <w:lang w:val="fr-FR"/>
              </w:rPr>
              <w:t xml:space="preserve"> </w:t>
            </w:r>
            <w:r w:rsidR="00C662FA" w:rsidRPr="004640C0">
              <w:rPr>
                <w:rFonts w:ascii="Cambria" w:hAnsi="Cambria"/>
                <w:b/>
                <w:sz w:val="24"/>
                <w:lang w:val="fr-FR"/>
              </w:rPr>
              <w:t>răspundere</w:t>
            </w:r>
            <w:r w:rsidR="00C662FA" w:rsidRPr="004640C0">
              <w:rPr>
                <w:rFonts w:ascii="Cambria" w:hAnsi="Cambria"/>
                <w:sz w:val="24"/>
                <w:lang w:val="fr-FR"/>
              </w:rPr>
              <w:t>, dacă solicitantul s-a angajat să asigure mentenanța</w:t>
            </w:r>
            <w:r>
              <w:rPr>
                <w:rFonts w:ascii="Cambria" w:hAnsi="Cambria"/>
                <w:sz w:val="24"/>
                <w:lang w:val="fr-FR"/>
              </w:rPr>
              <w:t xml:space="preserve"> </w:t>
            </w:r>
            <w:r w:rsidR="00C662FA" w:rsidRPr="004640C0">
              <w:rPr>
                <w:rFonts w:ascii="Cambria" w:hAnsi="Cambria"/>
                <w:sz w:val="24"/>
                <w:lang w:val="fr-FR"/>
              </w:rPr>
              <w:t>investiției și în respectarea condiți</w:t>
            </w:r>
            <w:r w:rsidR="00C662FA" w:rsidRPr="004640C0">
              <w:rPr>
                <w:rFonts w:ascii="Cambria" w:hAnsi="Cambria"/>
                <w:sz w:val="24"/>
                <w:lang w:val="fr-FR"/>
              </w:rPr>
              <w:t>ilor AFIR. </w:t>
            </w:r>
          </w:p>
          <w:p w:rsidR="006F7984" w:rsidRPr="004640C0" w:rsidRDefault="00C662FA" w:rsidP="004640C0">
            <w:pPr>
              <w:jc w:val="both"/>
              <w:rPr>
                <w:lang w:val="fr-FR"/>
              </w:rPr>
            </w:pPr>
            <w:r w:rsidRPr="004640C0">
              <w:rPr>
                <w:rFonts w:ascii="Cambria" w:hAnsi="Cambria"/>
                <w:sz w:val="24"/>
                <w:lang w:val="fr-FR"/>
              </w:rPr>
              <w:t>Se verifică în cadrul documentelor angajamentul solicitantului de a suporta cheltuielile de mentenanță a investiţiei pe o perioadă de minim 3 ani (5 ani pentru proiecte C+M) de la data efectuării ultimei plăți.</w:t>
            </w: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r>
      <w:tr w:rsidR="006F7984">
        <w:trPr>
          <w:trHeight w:val="540"/>
        </w:trPr>
        <w:tc>
          <w:tcPr>
            <w:tcW w:w="0" w:type="auto"/>
            <w:vMerge w:val="restart"/>
            <w:vAlign w:val="center"/>
          </w:tcPr>
          <w:p w:rsidR="006F7984" w:rsidRDefault="00C662FA" w:rsidP="004640C0">
            <w:pPr>
              <w:jc w:val="both"/>
            </w:pPr>
            <w:r>
              <w:rPr>
                <w:rFonts w:ascii="Cambria Bold" w:hAnsi="Cambria Bold"/>
                <w:b/>
                <w:color w:val="1B4167"/>
                <w:sz w:val="24"/>
              </w:rPr>
              <w:lastRenderedPageBreak/>
              <w:t>EG 2 GAL</w:t>
            </w:r>
          </w:p>
        </w:tc>
        <w:tc>
          <w:tcPr>
            <w:tcW w:w="0" w:type="auto"/>
            <w:vAlign w:val="center"/>
          </w:tcPr>
          <w:p w:rsidR="006F7984" w:rsidRDefault="00C662FA" w:rsidP="004640C0">
            <w:pPr>
              <w:jc w:val="both"/>
            </w:pPr>
            <w:r>
              <w:rPr>
                <w:rFonts w:ascii="Cambria Bold" w:hAnsi="Cambria Bold"/>
                <w:b/>
                <w:color w:val="1B4167"/>
                <w:sz w:val="24"/>
              </w:rPr>
              <w:t>Investiția trebuie să</w:t>
            </w:r>
            <w:r>
              <w:rPr>
                <w:rFonts w:ascii="Cambria Bold" w:hAnsi="Cambria Bold"/>
                <w:b/>
                <w:color w:val="1B4167"/>
                <w:sz w:val="24"/>
              </w:rPr>
              <w:t xml:space="preserve"> demonstreze necesitatea, oportunitatea și potențialul economic al acesteia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trPr>
                <w:trHeight w:val="420"/>
                <w:jc w:val="center"/>
              </w:trPr>
              <w:tc>
                <w:tcPr>
                  <w:tcW w:w="0" w:type="auto"/>
                  <w:shd w:val="clear" w:color="auto" w:fill="DDDDDD"/>
                  <w:vAlign w:val="center"/>
                </w:tcPr>
                <w:p w:rsidR="006F7984" w:rsidRDefault="00C662FA" w:rsidP="004640C0">
                  <w:pPr>
                    <w:keepNext/>
                    <w:jc w:val="both"/>
                  </w:pPr>
                  <w:r>
                    <w:rPr>
                      <w:rFonts w:ascii="Cambria" w:hAnsi="Cambria"/>
                      <w:sz w:val="24"/>
                    </w:rPr>
                    <w:t> </w:t>
                  </w:r>
                </w:p>
              </w:tc>
            </w:tr>
          </w:tbl>
          <w:p w:rsidR="006F7984" w:rsidRDefault="006F7984" w:rsidP="004640C0">
            <w:pPr>
              <w:jc w:val="both"/>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trPr>
                <w:trHeight w:val="420"/>
                <w:jc w:val="center"/>
              </w:trPr>
              <w:tc>
                <w:tcPr>
                  <w:tcW w:w="0" w:type="auto"/>
                  <w:shd w:val="clear" w:color="auto" w:fill="DDDDDD"/>
                  <w:vAlign w:val="center"/>
                </w:tcPr>
                <w:p w:rsidR="006F7984" w:rsidRDefault="00C662FA" w:rsidP="004640C0">
                  <w:pPr>
                    <w:keepNext/>
                    <w:jc w:val="both"/>
                  </w:pPr>
                  <w:r>
                    <w:rPr>
                      <w:rFonts w:ascii="Cambria" w:hAnsi="Cambria"/>
                      <w:sz w:val="24"/>
                    </w:rPr>
                    <w:t> </w:t>
                  </w:r>
                </w:p>
              </w:tc>
            </w:tr>
          </w:tbl>
          <w:p w:rsidR="006F7984" w:rsidRDefault="006F7984" w:rsidP="004640C0">
            <w:pPr>
              <w:jc w:val="both"/>
            </w:pPr>
          </w:p>
        </w:tc>
        <w:tc>
          <w:tcPr>
            <w:tcW w:w="0" w:type="auto"/>
            <w:vMerge w:val="restart"/>
          </w:tcPr>
          <w:p w:rsidR="006F7984" w:rsidRDefault="006F7984" w:rsidP="004640C0">
            <w:pPr>
              <w:jc w:val="both"/>
            </w:pPr>
          </w:p>
        </w:tc>
      </w:tr>
      <w:tr w:rsidR="006F7984" w:rsidRPr="004640C0">
        <w:tc>
          <w:tcPr>
            <w:tcW w:w="0" w:type="dxa"/>
            <w:vMerge/>
          </w:tcPr>
          <w:p w:rsidR="006F7984" w:rsidRDefault="006F7984" w:rsidP="004640C0">
            <w:pPr>
              <w:jc w:val="both"/>
            </w:pPr>
          </w:p>
        </w:tc>
        <w:tc>
          <w:tcPr>
            <w:tcW w:w="0" w:type="auto"/>
          </w:tcPr>
          <w:p w:rsidR="004640C0" w:rsidRDefault="00C662FA" w:rsidP="004640C0">
            <w:pPr>
              <w:jc w:val="both"/>
              <w:rPr>
                <w:rFonts w:ascii="Cambria" w:hAnsi="Cambria"/>
                <w:sz w:val="24"/>
              </w:rPr>
            </w:pPr>
            <w:r>
              <w:rPr>
                <w:rFonts w:ascii="Cambria" w:hAnsi="Cambria"/>
                <w:sz w:val="24"/>
              </w:rPr>
              <w:t>DOCUMENTE VERIFICATE: </w:t>
            </w:r>
          </w:p>
          <w:p w:rsidR="004640C0" w:rsidRDefault="004640C0" w:rsidP="004640C0">
            <w:pPr>
              <w:jc w:val="both"/>
              <w:rPr>
                <w:rFonts w:ascii="Cambria" w:hAnsi="Cambria"/>
                <w:sz w:val="24"/>
              </w:rPr>
            </w:pPr>
            <w:r>
              <w:rPr>
                <w:rFonts w:ascii="Cambria" w:hAnsi="Cambria"/>
                <w:sz w:val="24"/>
              </w:rPr>
              <w:t xml:space="preserve">- </w:t>
            </w:r>
            <w:r w:rsidR="00C662FA" w:rsidRPr="004640C0">
              <w:rPr>
                <w:rFonts w:ascii="Cambria" w:hAnsi="Cambria"/>
                <w:b/>
                <w:sz w:val="24"/>
              </w:rPr>
              <w:t>Hotărârea Consiliului Local </w:t>
            </w:r>
            <w:r w:rsidR="00C662FA">
              <w:rPr>
                <w:rFonts w:ascii="Cambria" w:hAnsi="Cambria"/>
                <w:sz w:val="24"/>
              </w:rPr>
              <w:t>pentru implementarea proiectului cu referirea la următoarele puncte obligatorii:</w:t>
            </w:r>
          </w:p>
          <w:p w:rsidR="004640C0" w:rsidRDefault="00C662FA" w:rsidP="004640C0">
            <w:pPr>
              <w:jc w:val="both"/>
              <w:rPr>
                <w:rFonts w:ascii="Cambria" w:hAnsi="Cambria"/>
                <w:sz w:val="24"/>
              </w:rPr>
            </w:pPr>
            <w:r>
              <w:rPr>
                <w:rFonts w:ascii="Cambria" w:hAnsi="Cambria"/>
                <w:sz w:val="24"/>
              </w:rPr>
              <w:t xml:space="preserve">- necesitatea și oprtunitatea </w:t>
            </w:r>
            <w:r>
              <w:rPr>
                <w:rFonts w:ascii="Cambria" w:hAnsi="Cambria"/>
                <w:sz w:val="24"/>
              </w:rPr>
              <w:t>investiției</w:t>
            </w:r>
          </w:p>
          <w:p w:rsidR="004640C0" w:rsidRDefault="00C662FA" w:rsidP="004640C0">
            <w:pPr>
              <w:jc w:val="both"/>
              <w:rPr>
                <w:rFonts w:ascii="Cambria" w:hAnsi="Cambria"/>
                <w:sz w:val="24"/>
              </w:rPr>
            </w:pPr>
            <w:r>
              <w:rPr>
                <w:rFonts w:ascii="Cambria" w:hAnsi="Cambria"/>
                <w:sz w:val="24"/>
              </w:rPr>
              <w:t>- lucrările sunt prevăzute în bugetuL/bugetele local/e pentru perioada de realizare a investiției</w:t>
            </w:r>
          </w:p>
          <w:p w:rsidR="004640C0" w:rsidRPr="004640C0" w:rsidRDefault="00C662FA" w:rsidP="004640C0">
            <w:pPr>
              <w:jc w:val="both"/>
              <w:rPr>
                <w:rFonts w:ascii="Cambria" w:hAnsi="Cambria"/>
                <w:sz w:val="24"/>
                <w:lang w:val="fr-FR"/>
              </w:rPr>
            </w:pPr>
            <w:r w:rsidRPr="004640C0">
              <w:rPr>
                <w:rFonts w:ascii="Cambria" w:hAnsi="Cambria"/>
                <w:sz w:val="24"/>
                <w:lang w:val="fr-FR"/>
              </w:rPr>
              <w:t>- angajamentul de a suporta cheltuielile de întreținere și/sau reparare a investiției pe o perioadă de minimum 5 ani de la data efectuării ultimei p</w:t>
            </w:r>
            <w:r w:rsidRPr="004640C0">
              <w:rPr>
                <w:rFonts w:ascii="Cambria" w:hAnsi="Cambria"/>
                <w:sz w:val="24"/>
                <w:lang w:val="fr-FR"/>
              </w:rPr>
              <w:t>lăți</w:t>
            </w:r>
          </w:p>
          <w:p w:rsidR="004640C0" w:rsidRDefault="004640C0" w:rsidP="004640C0">
            <w:pPr>
              <w:jc w:val="both"/>
              <w:rPr>
                <w:rFonts w:ascii="Cambria" w:hAnsi="Cambria"/>
                <w:sz w:val="24"/>
                <w:lang w:val="fr-FR"/>
              </w:rPr>
            </w:pPr>
            <w:r>
              <w:rPr>
                <w:rFonts w:ascii="Cambria" w:hAnsi="Cambria"/>
                <w:sz w:val="24"/>
                <w:lang w:val="fr-FR"/>
              </w:rPr>
              <w:t>-</w:t>
            </w:r>
            <w:r w:rsidR="00C662FA" w:rsidRPr="004640C0">
              <w:rPr>
                <w:rFonts w:ascii="Cambria" w:hAnsi="Cambria"/>
                <w:sz w:val="24"/>
                <w:lang w:val="fr-FR"/>
              </w:rPr>
              <w:t>caracteristici tehnice (lungimi, arii, volume, capacități etc.)</w:t>
            </w:r>
          </w:p>
          <w:p w:rsidR="004640C0" w:rsidRDefault="004640C0" w:rsidP="004640C0">
            <w:pPr>
              <w:jc w:val="both"/>
              <w:rPr>
                <w:rFonts w:ascii="Cambria" w:hAnsi="Cambria"/>
                <w:sz w:val="24"/>
                <w:lang w:val="fr-FR"/>
              </w:rPr>
            </w:pPr>
            <w:r>
              <w:rPr>
                <w:rFonts w:ascii="Cambria" w:hAnsi="Cambria"/>
                <w:sz w:val="24"/>
                <w:lang w:val="fr-FR"/>
              </w:rPr>
              <w:t>-</w:t>
            </w:r>
            <w:r w:rsidR="00C662FA" w:rsidRPr="004640C0">
              <w:rPr>
                <w:rFonts w:ascii="Cambria" w:hAnsi="Cambria"/>
                <w:sz w:val="24"/>
                <w:lang w:val="fr-FR"/>
              </w:rPr>
              <w:t xml:space="preserve">numărul de </w:t>
            </w:r>
            <w:r w:rsidR="00C662FA" w:rsidRPr="004640C0">
              <w:rPr>
                <w:rFonts w:ascii="Cambria" w:hAnsi="Cambria"/>
                <w:sz w:val="24"/>
                <w:lang w:val="fr-FR"/>
              </w:rPr>
              <w:lastRenderedPageBreak/>
              <w:t>locuitori/populația deservită prin investiția realizată în cadrul proiectului;</w:t>
            </w:r>
          </w:p>
          <w:p w:rsidR="004640C0" w:rsidRDefault="004640C0" w:rsidP="004640C0">
            <w:pPr>
              <w:jc w:val="both"/>
              <w:rPr>
                <w:rFonts w:ascii="Cambria" w:hAnsi="Cambria"/>
                <w:sz w:val="24"/>
                <w:lang w:val="fr-FR"/>
              </w:rPr>
            </w:pPr>
            <w:r>
              <w:rPr>
                <w:rFonts w:ascii="Cambria" w:hAnsi="Cambria"/>
                <w:sz w:val="24"/>
                <w:lang w:val="fr-FR"/>
              </w:rPr>
              <w:t>-</w:t>
            </w:r>
            <w:r w:rsidR="00C662FA" w:rsidRPr="004640C0">
              <w:rPr>
                <w:rFonts w:ascii="Cambria" w:hAnsi="Cambria"/>
                <w:sz w:val="24"/>
                <w:lang w:val="fr-FR"/>
              </w:rPr>
              <w:t>nominalizarea reprezentantului legal pentru relația cu AFIR în derularea proiectului</w:t>
            </w:r>
          </w:p>
          <w:p w:rsidR="004640C0" w:rsidRPr="004640C0" w:rsidRDefault="00C662FA" w:rsidP="004640C0">
            <w:pPr>
              <w:jc w:val="both"/>
              <w:rPr>
                <w:rFonts w:ascii="Cambria" w:hAnsi="Cambria"/>
                <w:sz w:val="24"/>
                <w:lang w:val="fr-FR"/>
              </w:rPr>
            </w:pPr>
            <w:r w:rsidRPr="004640C0">
              <w:rPr>
                <w:rFonts w:ascii="Cambria" w:hAnsi="Cambria"/>
                <w:sz w:val="24"/>
                <w:lang w:val="fr-FR"/>
              </w:rPr>
              <w:t>- angajame</w:t>
            </w:r>
            <w:r w:rsidRPr="004640C0">
              <w:rPr>
                <w:rFonts w:ascii="Cambria" w:hAnsi="Cambria"/>
                <w:sz w:val="24"/>
                <w:lang w:val="fr-FR"/>
              </w:rPr>
              <w:t>ntul că proiectul nu va fi generator de venit</w:t>
            </w:r>
          </w:p>
          <w:p w:rsidR="004640C0" w:rsidRDefault="004640C0" w:rsidP="004640C0">
            <w:pPr>
              <w:jc w:val="both"/>
              <w:rPr>
                <w:rFonts w:ascii="Cambria" w:hAnsi="Cambria"/>
                <w:sz w:val="24"/>
              </w:rPr>
            </w:pPr>
            <w:r>
              <w:rPr>
                <w:rFonts w:ascii="Cambria" w:hAnsi="Cambria"/>
                <w:sz w:val="24"/>
              </w:rPr>
              <w:t>S</w:t>
            </w:r>
            <w:r w:rsidR="00C662FA">
              <w:rPr>
                <w:rFonts w:ascii="Cambria" w:hAnsi="Cambria"/>
                <w:sz w:val="24"/>
              </w:rPr>
              <w:t>au</w:t>
            </w:r>
          </w:p>
          <w:p w:rsidR="004640C0" w:rsidRDefault="004640C0" w:rsidP="004640C0">
            <w:pPr>
              <w:jc w:val="both"/>
              <w:rPr>
                <w:rFonts w:ascii="Cambria" w:hAnsi="Cambria"/>
                <w:sz w:val="24"/>
              </w:rPr>
            </w:pPr>
            <w:r>
              <w:rPr>
                <w:rFonts w:ascii="Cambria" w:hAnsi="Cambria"/>
                <w:sz w:val="24"/>
              </w:rPr>
              <w:t xml:space="preserve">- </w:t>
            </w:r>
            <w:r w:rsidR="00C662FA" w:rsidRPr="004640C0">
              <w:rPr>
                <w:rFonts w:ascii="Cambria" w:hAnsi="Cambria"/>
                <w:b/>
                <w:sz w:val="24"/>
              </w:rPr>
              <w:t>Hotărârea Adunării Generale</w:t>
            </w:r>
            <w:r w:rsidR="00C662FA">
              <w:rPr>
                <w:rFonts w:ascii="Cambria" w:hAnsi="Cambria"/>
                <w:sz w:val="24"/>
              </w:rPr>
              <w:t xml:space="preserve"> pentru implementarea proiectuluispecific fiecărei categorii de solicitanți cu referire la însuşirea /aprobarea de către Asociații sau Fundațiia următoarelor (condiții obligatorii):</w:t>
            </w:r>
          </w:p>
          <w:p w:rsidR="004640C0" w:rsidRDefault="00C662FA" w:rsidP="004640C0">
            <w:pPr>
              <w:jc w:val="both"/>
              <w:rPr>
                <w:rFonts w:ascii="Cambria" w:hAnsi="Cambria"/>
                <w:sz w:val="24"/>
              </w:rPr>
            </w:pPr>
            <w:r>
              <w:rPr>
                <w:rFonts w:ascii="Cambria" w:hAnsi="Cambria"/>
                <w:sz w:val="24"/>
              </w:rPr>
              <w:t>- necesitatea şi oportunitatea investiţiei;</w:t>
            </w:r>
          </w:p>
          <w:p w:rsidR="004640C0" w:rsidRDefault="00C662FA" w:rsidP="004640C0">
            <w:pPr>
              <w:jc w:val="both"/>
              <w:rPr>
                <w:rFonts w:ascii="Cambria" w:hAnsi="Cambria"/>
                <w:sz w:val="24"/>
              </w:rPr>
            </w:pPr>
            <w:r>
              <w:rPr>
                <w:rFonts w:ascii="Cambria" w:hAnsi="Cambria"/>
                <w:sz w:val="24"/>
              </w:rPr>
              <w:t>- lucrările sunt prevăzute în bugetul solicitantului pentru perioada derealizare a investiţiei;</w:t>
            </w:r>
          </w:p>
          <w:p w:rsidR="004640C0" w:rsidRPr="004640C0" w:rsidRDefault="00C662FA" w:rsidP="004640C0">
            <w:pPr>
              <w:jc w:val="both"/>
              <w:rPr>
                <w:rFonts w:ascii="Cambria" w:hAnsi="Cambria"/>
                <w:sz w:val="24"/>
                <w:lang w:val="fr-FR"/>
              </w:rPr>
            </w:pPr>
            <w:r w:rsidRPr="004640C0">
              <w:rPr>
                <w:rFonts w:ascii="Cambria" w:hAnsi="Cambria"/>
                <w:sz w:val="24"/>
                <w:lang w:val="fr-FR"/>
              </w:rPr>
              <w:t>- angajamentul de a suporta cheltuielile de întreţinere şi / sau reparare a investiţiei pe o perioadă de minimum 5 ani</w:t>
            </w:r>
            <w:r w:rsidRPr="004640C0">
              <w:rPr>
                <w:rFonts w:ascii="Cambria" w:hAnsi="Cambria"/>
                <w:sz w:val="24"/>
                <w:lang w:val="fr-FR"/>
              </w:rPr>
              <w:t xml:space="preserve"> de la data efectuării ultimei plăți;</w:t>
            </w:r>
          </w:p>
          <w:p w:rsidR="004640C0" w:rsidRDefault="004640C0" w:rsidP="004640C0">
            <w:pPr>
              <w:jc w:val="both"/>
              <w:rPr>
                <w:rFonts w:ascii="Cambria" w:hAnsi="Cambria"/>
                <w:sz w:val="24"/>
                <w:lang w:val="fr-FR"/>
              </w:rPr>
            </w:pPr>
            <w:r>
              <w:rPr>
                <w:rFonts w:ascii="Cambria" w:hAnsi="Cambria"/>
                <w:sz w:val="24"/>
                <w:lang w:val="fr-FR"/>
              </w:rPr>
              <w:t>-</w:t>
            </w:r>
            <w:r w:rsidR="00C662FA" w:rsidRPr="004640C0">
              <w:rPr>
                <w:rFonts w:ascii="Cambria" w:hAnsi="Cambria"/>
                <w:sz w:val="24"/>
                <w:lang w:val="fr-FR"/>
              </w:rPr>
              <w:t>caracteristici tehnice investiției / investițiilor propuse (lungimi,</w:t>
            </w:r>
            <w:r>
              <w:rPr>
                <w:rFonts w:ascii="Cambria" w:hAnsi="Cambria"/>
                <w:sz w:val="24"/>
                <w:lang w:val="fr-FR"/>
              </w:rPr>
              <w:t xml:space="preserve"> </w:t>
            </w:r>
            <w:r w:rsidR="00C662FA" w:rsidRPr="004640C0">
              <w:rPr>
                <w:rFonts w:ascii="Cambria" w:hAnsi="Cambria"/>
                <w:sz w:val="24"/>
                <w:lang w:val="fr-FR"/>
              </w:rPr>
              <w:t>arii, volume, capacităţi etc.)</w:t>
            </w:r>
          </w:p>
          <w:p w:rsidR="004640C0" w:rsidRDefault="004640C0" w:rsidP="004640C0">
            <w:pPr>
              <w:jc w:val="both"/>
              <w:rPr>
                <w:rFonts w:ascii="Cambria" w:hAnsi="Cambria"/>
                <w:sz w:val="24"/>
                <w:lang w:val="fr-FR"/>
              </w:rPr>
            </w:pPr>
            <w:r>
              <w:rPr>
                <w:rFonts w:ascii="Cambria" w:hAnsi="Cambria"/>
                <w:sz w:val="24"/>
                <w:lang w:val="fr-FR"/>
              </w:rPr>
              <w:t xml:space="preserve">-numărul </w:t>
            </w:r>
            <w:r w:rsidR="00C662FA" w:rsidRPr="004640C0">
              <w:rPr>
                <w:rFonts w:ascii="Cambria" w:hAnsi="Cambria"/>
                <w:sz w:val="24"/>
                <w:lang w:val="fr-FR"/>
              </w:rPr>
              <w:t>de locuitori/populația deservită prin investiția realizată în cadrul proiectului;</w:t>
            </w:r>
          </w:p>
          <w:p w:rsidR="006F7984" w:rsidRPr="004640C0" w:rsidRDefault="004640C0" w:rsidP="004640C0">
            <w:pPr>
              <w:jc w:val="both"/>
              <w:rPr>
                <w:lang w:val="fr-FR"/>
              </w:rPr>
            </w:pPr>
            <w:r>
              <w:rPr>
                <w:rFonts w:ascii="Cambria" w:hAnsi="Cambria"/>
                <w:sz w:val="24"/>
                <w:lang w:val="fr-FR"/>
              </w:rPr>
              <w:t>-</w:t>
            </w:r>
            <w:r w:rsidR="00C662FA" w:rsidRPr="004640C0">
              <w:rPr>
                <w:rFonts w:ascii="Cambria" w:hAnsi="Cambria"/>
                <w:sz w:val="24"/>
                <w:lang w:val="fr-FR"/>
              </w:rPr>
              <w:t>nominalizarea reprezentant</w:t>
            </w:r>
            <w:r w:rsidR="00C662FA" w:rsidRPr="004640C0">
              <w:rPr>
                <w:rFonts w:ascii="Cambria" w:hAnsi="Cambria"/>
                <w:sz w:val="24"/>
                <w:lang w:val="fr-FR"/>
              </w:rPr>
              <w:t>ului legal al solicitantului pentru relaţiacu AFIR în derularea proiectului- angajamentul că proiectul nu va fi generator de venit</w:t>
            </w: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r>
      <w:tr w:rsidR="006F7984">
        <w:trPr>
          <w:trHeight w:val="540"/>
        </w:trPr>
        <w:tc>
          <w:tcPr>
            <w:tcW w:w="0" w:type="auto"/>
            <w:vMerge w:val="restart"/>
            <w:vAlign w:val="center"/>
          </w:tcPr>
          <w:p w:rsidR="006F7984" w:rsidRDefault="00C662FA" w:rsidP="004640C0">
            <w:pPr>
              <w:jc w:val="both"/>
            </w:pPr>
            <w:r>
              <w:rPr>
                <w:rFonts w:ascii="Cambria Bold" w:hAnsi="Cambria Bold"/>
                <w:b/>
                <w:color w:val="1B4167"/>
                <w:sz w:val="24"/>
              </w:rPr>
              <w:lastRenderedPageBreak/>
              <w:t>EG 3 GAL</w:t>
            </w:r>
          </w:p>
        </w:tc>
        <w:tc>
          <w:tcPr>
            <w:tcW w:w="0" w:type="auto"/>
            <w:vAlign w:val="center"/>
          </w:tcPr>
          <w:p w:rsidR="006F7984" w:rsidRDefault="00C662FA" w:rsidP="004640C0">
            <w:pPr>
              <w:jc w:val="both"/>
            </w:pPr>
            <w:r>
              <w:rPr>
                <w:rFonts w:ascii="Cambria Bold" w:hAnsi="Cambria Bold"/>
                <w:b/>
                <w:color w:val="1B4167"/>
                <w:sz w:val="24"/>
              </w:rPr>
              <w:t>Solicitantul să nu dețină în patrimoniu investiții similare neamortizate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trPr>
                <w:trHeight w:val="420"/>
                <w:jc w:val="center"/>
              </w:trPr>
              <w:tc>
                <w:tcPr>
                  <w:tcW w:w="0" w:type="auto"/>
                  <w:shd w:val="clear" w:color="auto" w:fill="DDDDDD"/>
                  <w:vAlign w:val="center"/>
                </w:tcPr>
                <w:p w:rsidR="006F7984" w:rsidRDefault="00C662FA" w:rsidP="004640C0">
                  <w:pPr>
                    <w:keepNext/>
                    <w:jc w:val="both"/>
                  </w:pPr>
                  <w:r>
                    <w:rPr>
                      <w:rFonts w:ascii="Cambria" w:hAnsi="Cambria"/>
                      <w:sz w:val="24"/>
                    </w:rPr>
                    <w:t> </w:t>
                  </w:r>
                </w:p>
              </w:tc>
            </w:tr>
          </w:tbl>
          <w:p w:rsidR="006F7984" w:rsidRDefault="006F7984" w:rsidP="004640C0">
            <w:pPr>
              <w:jc w:val="both"/>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trPr>
                <w:trHeight w:val="420"/>
                <w:jc w:val="center"/>
              </w:trPr>
              <w:tc>
                <w:tcPr>
                  <w:tcW w:w="0" w:type="auto"/>
                  <w:shd w:val="clear" w:color="auto" w:fill="DDDDDD"/>
                  <w:vAlign w:val="center"/>
                </w:tcPr>
                <w:p w:rsidR="006F7984" w:rsidRDefault="00C662FA" w:rsidP="004640C0">
                  <w:pPr>
                    <w:keepNext/>
                    <w:jc w:val="both"/>
                  </w:pPr>
                  <w:r>
                    <w:rPr>
                      <w:rFonts w:ascii="Cambria" w:hAnsi="Cambria"/>
                      <w:sz w:val="24"/>
                    </w:rPr>
                    <w:t> </w:t>
                  </w:r>
                </w:p>
              </w:tc>
            </w:tr>
          </w:tbl>
          <w:p w:rsidR="006F7984" w:rsidRDefault="006F7984" w:rsidP="004640C0">
            <w:pPr>
              <w:jc w:val="both"/>
            </w:pPr>
          </w:p>
        </w:tc>
        <w:tc>
          <w:tcPr>
            <w:tcW w:w="0" w:type="auto"/>
            <w:vMerge w:val="restart"/>
          </w:tcPr>
          <w:p w:rsidR="006F7984" w:rsidRDefault="006F7984" w:rsidP="004640C0">
            <w:pPr>
              <w:jc w:val="both"/>
            </w:pPr>
          </w:p>
        </w:tc>
      </w:tr>
      <w:tr w:rsidR="006F7984" w:rsidRPr="004640C0">
        <w:tc>
          <w:tcPr>
            <w:tcW w:w="0" w:type="dxa"/>
            <w:vMerge/>
          </w:tcPr>
          <w:p w:rsidR="006F7984" w:rsidRDefault="006F7984" w:rsidP="004640C0">
            <w:pPr>
              <w:jc w:val="both"/>
            </w:pPr>
          </w:p>
        </w:tc>
        <w:tc>
          <w:tcPr>
            <w:tcW w:w="0" w:type="auto"/>
          </w:tcPr>
          <w:p w:rsidR="004640C0" w:rsidRDefault="00C662FA" w:rsidP="004640C0">
            <w:pPr>
              <w:jc w:val="both"/>
              <w:rPr>
                <w:rFonts w:ascii="Cambria" w:hAnsi="Cambria"/>
                <w:sz w:val="24"/>
                <w:lang w:val="fr-FR"/>
              </w:rPr>
            </w:pPr>
            <w:r w:rsidRPr="004640C0">
              <w:rPr>
                <w:rFonts w:ascii="Cambria" w:hAnsi="Cambria"/>
                <w:sz w:val="24"/>
                <w:lang w:val="fr-FR"/>
              </w:rPr>
              <w:t xml:space="preserve">DOCUMENTE VERIFICATE :- </w:t>
            </w:r>
            <w:r w:rsidRPr="004640C0">
              <w:rPr>
                <w:rFonts w:ascii="Cambria" w:hAnsi="Cambria"/>
                <w:b/>
                <w:sz w:val="24"/>
                <w:lang w:val="fr-FR"/>
              </w:rPr>
              <w:t>Extras din Registrul imobilizărilor</w:t>
            </w:r>
            <w:r w:rsidRPr="004640C0">
              <w:rPr>
                <w:rFonts w:ascii="Cambria" w:hAnsi="Cambria"/>
                <w:sz w:val="24"/>
                <w:lang w:val="fr-FR"/>
              </w:rPr>
              <w:t>;</w:t>
            </w:r>
          </w:p>
          <w:p w:rsidR="006F7984" w:rsidRPr="004640C0" w:rsidRDefault="00C662FA" w:rsidP="004640C0">
            <w:pPr>
              <w:jc w:val="both"/>
              <w:rPr>
                <w:lang w:val="fr-FR"/>
              </w:rPr>
            </w:pPr>
            <w:r w:rsidRPr="004640C0">
              <w:rPr>
                <w:rFonts w:ascii="Cambria" w:hAnsi="Cambria"/>
                <w:sz w:val="24"/>
                <w:lang w:val="fr-FR"/>
              </w:rPr>
              <w:t>Se verifică dacă solicitantul  NU  deține în patrimoniu investiții similare celor propuse prin proiect care, la momentul depunerii cererii de finațare, nu au fost amortizate.</w:t>
            </w: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r>
      <w:tr w:rsidR="006F7984" w:rsidRPr="004640C0">
        <w:trPr>
          <w:trHeight w:val="540"/>
        </w:trPr>
        <w:tc>
          <w:tcPr>
            <w:tcW w:w="0" w:type="auto"/>
            <w:vMerge w:val="restart"/>
            <w:vAlign w:val="center"/>
          </w:tcPr>
          <w:p w:rsidR="006F7984" w:rsidRPr="004640C0" w:rsidRDefault="00C662FA" w:rsidP="004640C0">
            <w:pPr>
              <w:jc w:val="both"/>
            </w:pPr>
            <w:r w:rsidRPr="004640C0">
              <w:rPr>
                <w:rFonts w:ascii="Cambria Bold" w:hAnsi="Cambria Bold"/>
                <w:color w:val="1B4167"/>
                <w:sz w:val="24"/>
              </w:rPr>
              <w:t>EG 4 GAL</w:t>
            </w:r>
          </w:p>
        </w:tc>
        <w:tc>
          <w:tcPr>
            <w:tcW w:w="0" w:type="auto"/>
            <w:vAlign w:val="center"/>
          </w:tcPr>
          <w:p w:rsidR="006F7984" w:rsidRPr="004640C0" w:rsidRDefault="00C662FA" w:rsidP="004640C0">
            <w:pPr>
              <w:jc w:val="both"/>
            </w:pPr>
            <w:r w:rsidRPr="004640C0">
              <w:rPr>
                <w:rFonts w:ascii="Cambria Bold" w:hAnsi="Cambria Bold"/>
                <w:color w:val="1B4167"/>
                <w:sz w:val="24"/>
              </w:rPr>
              <w:t xml:space="preserve">Solicitantul trebuie să se </w:t>
            </w:r>
            <w:r w:rsidRPr="004640C0">
              <w:rPr>
                <w:rFonts w:ascii="Cambria Bold" w:hAnsi="Cambria Bold"/>
                <w:color w:val="1B4167"/>
                <w:sz w:val="24"/>
              </w:rPr>
              <w:t>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rsidRPr="004640C0">
              <w:trPr>
                <w:trHeight w:val="420"/>
                <w:jc w:val="center"/>
              </w:trPr>
              <w:tc>
                <w:tcPr>
                  <w:tcW w:w="0" w:type="auto"/>
                  <w:shd w:val="clear" w:color="auto" w:fill="DDDDDD"/>
                  <w:vAlign w:val="center"/>
                </w:tcPr>
                <w:p w:rsidR="006F7984" w:rsidRPr="004640C0" w:rsidRDefault="00C662FA" w:rsidP="004640C0">
                  <w:pPr>
                    <w:keepNext/>
                    <w:jc w:val="both"/>
                  </w:pPr>
                  <w:r w:rsidRPr="004640C0">
                    <w:rPr>
                      <w:rFonts w:ascii="Cambria" w:hAnsi="Cambria"/>
                      <w:sz w:val="24"/>
                    </w:rPr>
                    <w:t> </w:t>
                  </w:r>
                </w:p>
              </w:tc>
            </w:tr>
          </w:tbl>
          <w:p w:rsidR="006F7984" w:rsidRPr="004640C0" w:rsidRDefault="006F7984" w:rsidP="004640C0">
            <w:pPr>
              <w:jc w:val="both"/>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rsidRPr="004640C0">
              <w:trPr>
                <w:trHeight w:val="420"/>
                <w:jc w:val="center"/>
              </w:trPr>
              <w:tc>
                <w:tcPr>
                  <w:tcW w:w="0" w:type="auto"/>
                  <w:shd w:val="clear" w:color="auto" w:fill="DDDDDD"/>
                  <w:vAlign w:val="center"/>
                </w:tcPr>
                <w:p w:rsidR="006F7984" w:rsidRPr="004640C0" w:rsidRDefault="00C662FA" w:rsidP="004640C0">
                  <w:pPr>
                    <w:keepNext/>
                    <w:jc w:val="both"/>
                  </w:pPr>
                  <w:r w:rsidRPr="004640C0">
                    <w:rPr>
                      <w:rFonts w:ascii="Cambria" w:hAnsi="Cambria"/>
                      <w:sz w:val="24"/>
                    </w:rPr>
                    <w:t> </w:t>
                  </w:r>
                </w:p>
              </w:tc>
            </w:tr>
          </w:tbl>
          <w:p w:rsidR="006F7984" w:rsidRPr="004640C0" w:rsidRDefault="006F7984" w:rsidP="004640C0">
            <w:pPr>
              <w:jc w:val="both"/>
            </w:pPr>
          </w:p>
        </w:tc>
        <w:tc>
          <w:tcPr>
            <w:tcW w:w="0" w:type="auto"/>
            <w:vMerge w:val="restart"/>
          </w:tcPr>
          <w:p w:rsidR="006F7984" w:rsidRPr="004640C0" w:rsidRDefault="006F7984" w:rsidP="004640C0">
            <w:pPr>
              <w:jc w:val="both"/>
            </w:pPr>
          </w:p>
        </w:tc>
      </w:tr>
      <w:tr w:rsidR="006F7984" w:rsidRPr="004640C0">
        <w:tc>
          <w:tcPr>
            <w:tcW w:w="0" w:type="dxa"/>
            <w:vMerge/>
          </w:tcPr>
          <w:p w:rsidR="006F7984" w:rsidRDefault="006F7984" w:rsidP="004640C0">
            <w:pPr>
              <w:jc w:val="both"/>
            </w:pPr>
          </w:p>
        </w:tc>
        <w:tc>
          <w:tcPr>
            <w:tcW w:w="0" w:type="auto"/>
          </w:tcPr>
          <w:p w:rsidR="004640C0" w:rsidRDefault="00C662FA" w:rsidP="004640C0">
            <w:pPr>
              <w:jc w:val="both"/>
              <w:rPr>
                <w:rFonts w:ascii="Cambria" w:hAnsi="Cambria"/>
                <w:sz w:val="24"/>
              </w:rPr>
            </w:pPr>
            <w:r>
              <w:rPr>
                <w:rFonts w:ascii="Cambria" w:hAnsi="Cambria"/>
                <w:sz w:val="24"/>
              </w:rPr>
              <w:t>Solicitantul să se încadreze în următoarele categorii de beneficiari:</w:t>
            </w:r>
          </w:p>
          <w:p w:rsidR="004640C0" w:rsidRDefault="00C662FA" w:rsidP="004640C0">
            <w:pPr>
              <w:jc w:val="both"/>
              <w:rPr>
                <w:rFonts w:ascii="Cambria" w:hAnsi="Cambria"/>
                <w:sz w:val="24"/>
              </w:rPr>
            </w:pPr>
            <w:r>
              <w:rPr>
                <w:rFonts w:ascii="Cambria" w:hAnsi="Cambria"/>
                <w:sz w:val="24"/>
              </w:rPr>
              <w:t>Unitatea Administrativ-Teritorială (UAT), o Asociație de Dezvoltare</w:t>
            </w:r>
            <w:r w:rsidR="004640C0">
              <w:rPr>
                <w:rFonts w:ascii="Cambria" w:hAnsi="Cambria"/>
                <w:sz w:val="24"/>
              </w:rPr>
              <w:t xml:space="preserve"> </w:t>
            </w:r>
            <w:r>
              <w:rPr>
                <w:rFonts w:ascii="Cambria" w:hAnsi="Cambria"/>
                <w:sz w:val="24"/>
              </w:rPr>
              <w:t>Intercomunitară (ADI), Asociaţie sau fundaţie, constituite și</w:t>
            </w:r>
            <w:r>
              <w:rPr>
                <w:rFonts w:ascii="Cambria" w:hAnsi="Cambria"/>
                <w:sz w:val="24"/>
              </w:rPr>
              <w:t xml:space="preserve"> funcționând</w:t>
            </w:r>
            <w:r w:rsidR="004640C0">
              <w:rPr>
                <w:rFonts w:ascii="Cambria" w:hAnsi="Cambria"/>
                <w:sz w:val="24"/>
              </w:rPr>
              <w:t xml:space="preserve"> </w:t>
            </w:r>
            <w:r>
              <w:rPr>
                <w:rFonts w:ascii="Cambria" w:hAnsi="Cambria"/>
                <w:sz w:val="24"/>
              </w:rPr>
              <w:t xml:space="preserve">conform legislației în vigoare, cu sediul pe teritoriul GAL ASOCIAȚIAGAL VALEA BAȘEULUI DE SUS. </w:t>
            </w:r>
          </w:p>
          <w:p w:rsidR="004640C0" w:rsidRDefault="00C662FA" w:rsidP="004640C0">
            <w:pPr>
              <w:jc w:val="both"/>
              <w:rPr>
                <w:rFonts w:ascii="Cambria" w:hAnsi="Cambria"/>
                <w:sz w:val="24"/>
              </w:rPr>
            </w:pPr>
            <w:r>
              <w:rPr>
                <w:rFonts w:ascii="Cambria" w:hAnsi="Cambria"/>
                <w:sz w:val="24"/>
              </w:rPr>
              <w:t>Verificarea se realizează prin analiza</w:t>
            </w:r>
            <w:r w:rsidR="004640C0">
              <w:rPr>
                <w:rFonts w:ascii="Cambria" w:hAnsi="Cambria"/>
                <w:sz w:val="24"/>
              </w:rPr>
              <w:t xml:space="preserve"> </w:t>
            </w:r>
            <w:r>
              <w:rPr>
                <w:rFonts w:ascii="Cambria" w:hAnsi="Cambria"/>
                <w:sz w:val="24"/>
              </w:rPr>
              <w:t>documentelor depuse, compararea acestora cu cerințele de eligibilitate</w:t>
            </w:r>
            <w:r w:rsidR="004640C0">
              <w:rPr>
                <w:rFonts w:ascii="Cambria" w:hAnsi="Cambria"/>
                <w:sz w:val="24"/>
              </w:rPr>
              <w:t xml:space="preserve"> </w:t>
            </w:r>
            <w:r>
              <w:rPr>
                <w:rFonts w:ascii="Cambria" w:hAnsi="Cambria"/>
                <w:sz w:val="24"/>
              </w:rPr>
              <w:t>prevăzute în Strategia de Dezvoltare Loc</w:t>
            </w:r>
            <w:r>
              <w:rPr>
                <w:rFonts w:ascii="Cambria" w:hAnsi="Cambria"/>
                <w:sz w:val="24"/>
              </w:rPr>
              <w:t>ală și confirmarea statutului</w:t>
            </w:r>
            <w:r w:rsidR="004640C0">
              <w:rPr>
                <w:rFonts w:ascii="Cambria" w:hAnsi="Cambria"/>
                <w:sz w:val="24"/>
              </w:rPr>
              <w:t xml:space="preserve"> </w:t>
            </w:r>
            <w:r>
              <w:rPr>
                <w:rFonts w:ascii="Cambria" w:hAnsi="Cambria"/>
                <w:sz w:val="24"/>
              </w:rPr>
              <w:t>juridic.</w:t>
            </w:r>
          </w:p>
          <w:p w:rsidR="004640C0" w:rsidRDefault="00C662FA" w:rsidP="004640C0">
            <w:pPr>
              <w:jc w:val="both"/>
              <w:rPr>
                <w:rFonts w:ascii="Cambria" w:hAnsi="Cambria"/>
                <w:sz w:val="24"/>
              </w:rPr>
            </w:pPr>
            <w:r>
              <w:rPr>
                <w:rFonts w:ascii="Cambria" w:hAnsi="Cambria"/>
                <w:sz w:val="24"/>
              </w:rPr>
              <w:t>DOCUMENTE VERIFICATE:</w:t>
            </w:r>
          </w:p>
          <w:p w:rsidR="004640C0" w:rsidRDefault="00C662FA" w:rsidP="004640C0">
            <w:pPr>
              <w:jc w:val="both"/>
              <w:rPr>
                <w:rFonts w:ascii="Cambria" w:hAnsi="Cambria"/>
                <w:sz w:val="24"/>
              </w:rPr>
            </w:pPr>
            <w:r>
              <w:rPr>
                <w:rFonts w:ascii="Cambria" w:hAnsi="Cambria"/>
                <w:sz w:val="24"/>
              </w:rPr>
              <w:t>S</w:t>
            </w:r>
            <w:r>
              <w:rPr>
                <w:rFonts w:ascii="Cambria" w:hAnsi="Cambria"/>
                <w:sz w:val="24"/>
              </w:rPr>
              <w:t>olicitantul trebuie să prezinte:</w:t>
            </w:r>
          </w:p>
          <w:p w:rsidR="004640C0" w:rsidRDefault="00C662FA" w:rsidP="004640C0">
            <w:pPr>
              <w:jc w:val="both"/>
              <w:rPr>
                <w:rFonts w:ascii="Cambria" w:hAnsi="Cambria"/>
                <w:sz w:val="24"/>
              </w:rPr>
            </w:pPr>
            <w:r>
              <w:rPr>
                <w:rFonts w:ascii="Cambria" w:hAnsi="Cambria"/>
                <w:sz w:val="24"/>
              </w:rPr>
              <w:t>-</w:t>
            </w:r>
            <w:r w:rsidRPr="004640C0">
              <w:rPr>
                <w:rFonts w:ascii="Cambria" w:hAnsi="Cambria"/>
                <w:b/>
                <w:sz w:val="24"/>
              </w:rPr>
              <w:t>Certificat de înregistrare fiscală</w:t>
            </w:r>
            <w:r>
              <w:rPr>
                <w:rFonts w:ascii="Cambria" w:hAnsi="Cambria"/>
                <w:sz w:val="24"/>
              </w:rPr>
              <w:t>;</w:t>
            </w:r>
          </w:p>
          <w:p w:rsidR="004640C0" w:rsidRDefault="00C662FA" w:rsidP="004640C0">
            <w:pPr>
              <w:jc w:val="both"/>
              <w:rPr>
                <w:rFonts w:ascii="Cambria" w:hAnsi="Cambria"/>
                <w:sz w:val="24"/>
              </w:rPr>
            </w:pPr>
            <w:r>
              <w:rPr>
                <w:rFonts w:ascii="Cambria" w:hAnsi="Cambria"/>
                <w:sz w:val="24"/>
              </w:rPr>
              <w:t>-</w:t>
            </w:r>
            <w:r w:rsidRPr="004640C0">
              <w:rPr>
                <w:rFonts w:ascii="Cambria" w:hAnsi="Cambria"/>
                <w:b/>
                <w:sz w:val="24"/>
              </w:rPr>
              <w:t>Hotărâri de constituire și acord de asociere (pentru ADI);</w:t>
            </w:r>
          </w:p>
          <w:p w:rsidR="004640C0" w:rsidRDefault="00C662FA" w:rsidP="004640C0">
            <w:pPr>
              <w:jc w:val="both"/>
              <w:rPr>
                <w:rFonts w:ascii="Cambria" w:hAnsi="Cambria"/>
                <w:sz w:val="24"/>
              </w:rPr>
            </w:pPr>
            <w:r>
              <w:rPr>
                <w:rFonts w:ascii="Cambria" w:hAnsi="Cambria"/>
                <w:sz w:val="24"/>
              </w:rPr>
              <w:t>-</w:t>
            </w:r>
            <w:r w:rsidRPr="004640C0">
              <w:rPr>
                <w:rFonts w:ascii="Cambria" w:hAnsi="Cambria"/>
                <w:b/>
                <w:sz w:val="24"/>
              </w:rPr>
              <w:t xml:space="preserve">Încheiere privind înscrierea în Registrul Asociațiilor și </w:t>
            </w:r>
            <w:r w:rsidRPr="004640C0">
              <w:rPr>
                <w:rFonts w:ascii="Cambria" w:hAnsi="Cambria"/>
                <w:b/>
                <w:sz w:val="24"/>
              </w:rPr>
              <w:lastRenderedPageBreak/>
              <w:t>Fundațiilor</w:t>
            </w:r>
            <w:r w:rsidRPr="004640C0">
              <w:rPr>
                <w:rFonts w:ascii="Cambria" w:hAnsi="Cambria"/>
                <w:b/>
                <w:sz w:val="24"/>
              </w:rPr>
              <w:t>,</w:t>
            </w:r>
            <w:r w:rsidR="004640C0">
              <w:rPr>
                <w:rFonts w:ascii="Cambria" w:hAnsi="Cambria"/>
                <w:sz w:val="24"/>
              </w:rPr>
              <w:t xml:space="preserve"> </w:t>
            </w:r>
            <w:r>
              <w:rPr>
                <w:rFonts w:ascii="Cambria" w:hAnsi="Cambria"/>
                <w:sz w:val="24"/>
              </w:rPr>
              <w:t xml:space="preserve">rămasă </w:t>
            </w:r>
            <w:r w:rsidR="004640C0">
              <w:rPr>
                <w:rFonts w:ascii="Cambria" w:hAnsi="Cambria"/>
                <w:sz w:val="24"/>
              </w:rPr>
              <w:t xml:space="preserve">definitivă </w:t>
            </w:r>
            <w:r>
              <w:rPr>
                <w:rFonts w:ascii="Cambria" w:hAnsi="Cambria"/>
                <w:sz w:val="24"/>
              </w:rPr>
              <w:t>/</w:t>
            </w:r>
            <w:r w:rsidR="004640C0">
              <w:rPr>
                <w:rFonts w:ascii="Cambria" w:hAnsi="Cambria"/>
                <w:sz w:val="24"/>
              </w:rPr>
              <w:t xml:space="preserve"> </w:t>
            </w:r>
            <w:r>
              <w:rPr>
                <w:rFonts w:ascii="Cambria" w:hAnsi="Cambria"/>
                <w:sz w:val="24"/>
              </w:rPr>
              <w:t>Certificat de înregistrare în Registrul Asociațiilor șiFundațiilor;</w:t>
            </w:r>
          </w:p>
          <w:p w:rsidR="004640C0" w:rsidRPr="004640C0" w:rsidRDefault="00C662FA" w:rsidP="004640C0">
            <w:pPr>
              <w:jc w:val="both"/>
              <w:rPr>
                <w:rFonts w:ascii="Cambria" w:hAnsi="Cambria"/>
                <w:sz w:val="24"/>
                <w:lang w:val="fr-FR"/>
              </w:rPr>
            </w:pPr>
            <w:r w:rsidRPr="004640C0">
              <w:rPr>
                <w:rFonts w:ascii="Cambria" w:hAnsi="Cambria"/>
                <w:sz w:val="24"/>
                <w:lang w:val="fr-FR"/>
              </w:rPr>
              <w:t xml:space="preserve">- </w:t>
            </w:r>
            <w:r w:rsidRPr="004640C0">
              <w:rPr>
                <w:rFonts w:ascii="Cambria" w:hAnsi="Cambria"/>
                <w:b/>
                <w:sz w:val="24"/>
                <w:lang w:val="fr-FR"/>
              </w:rPr>
              <w:t xml:space="preserve">Actul </w:t>
            </w:r>
            <w:proofErr w:type="gramStart"/>
            <w:r w:rsidRPr="004640C0">
              <w:rPr>
                <w:rFonts w:ascii="Cambria" w:hAnsi="Cambria"/>
                <w:b/>
                <w:sz w:val="24"/>
                <w:lang w:val="fr-FR"/>
              </w:rPr>
              <w:t>de înfiinţare</w:t>
            </w:r>
            <w:proofErr w:type="gramEnd"/>
            <w:r w:rsidRPr="004640C0">
              <w:rPr>
                <w:rFonts w:ascii="Cambria" w:hAnsi="Cambria"/>
                <w:b/>
                <w:sz w:val="24"/>
                <w:lang w:val="fr-FR"/>
              </w:rPr>
              <w:t xml:space="preserve"> şi statutul ONG;</w:t>
            </w:r>
          </w:p>
          <w:p w:rsidR="004640C0" w:rsidRDefault="00C662FA" w:rsidP="004640C0">
            <w:pPr>
              <w:jc w:val="both"/>
              <w:rPr>
                <w:rFonts w:ascii="Cambria" w:hAnsi="Cambria"/>
                <w:sz w:val="24"/>
                <w:lang w:val="fr-FR"/>
              </w:rPr>
            </w:pPr>
            <w:r w:rsidRPr="004640C0">
              <w:rPr>
                <w:rFonts w:ascii="Cambria" w:hAnsi="Cambria"/>
                <w:sz w:val="24"/>
                <w:lang w:val="fr-FR"/>
              </w:rPr>
              <w:t>-</w:t>
            </w:r>
            <w:r w:rsidRPr="004640C0">
              <w:rPr>
                <w:rFonts w:ascii="Cambria" w:hAnsi="Cambria"/>
                <w:b/>
                <w:sz w:val="24"/>
                <w:lang w:val="fr-FR"/>
              </w:rPr>
              <w:t>Documente care atestă forma de organizare a solicitantului, altele decât</w:t>
            </w:r>
            <w:r w:rsidR="004640C0">
              <w:rPr>
                <w:rFonts w:ascii="Cambria" w:hAnsi="Cambria"/>
                <w:b/>
                <w:sz w:val="24"/>
                <w:lang w:val="fr-FR"/>
              </w:rPr>
              <w:t xml:space="preserve"> </w:t>
            </w:r>
            <w:r w:rsidRPr="004640C0">
              <w:rPr>
                <w:rFonts w:ascii="Cambria" w:hAnsi="Cambria"/>
                <w:b/>
                <w:sz w:val="24"/>
                <w:lang w:val="fr-FR"/>
              </w:rPr>
              <w:t>cele de mai sus</w:t>
            </w:r>
            <w:r w:rsidRPr="004640C0">
              <w:rPr>
                <w:rFonts w:ascii="Cambria" w:hAnsi="Cambria"/>
                <w:sz w:val="24"/>
                <w:lang w:val="fr-FR"/>
              </w:rPr>
              <w:t>;</w:t>
            </w:r>
          </w:p>
          <w:p w:rsidR="004640C0" w:rsidRDefault="004640C0" w:rsidP="004640C0">
            <w:pPr>
              <w:jc w:val="both"/>
              <w:rPr>
                <w:rFonts w:ascii="Cambria" w:hAnsi="Cambria"/>
                <w:sz w:val="24"/>
                <w:lang w:val="fr-FR"/>
              </w:rPr>
            </w:pPr>
            <w:r>
              <w:rPr>
                <w:rFonts w:ascii="Cambria" w:hAnsi="Cambria"/>
                <w:sz w:val="24"/>
                <w:lang w:val="fr-FR"/>
              </w:rPr>
              <w:t xml:space="preserve">Elemente </w:t>
            </w:r>
            <w:proofErr w:type="gramStart"/>
            <w:r>
              <w:rPr>
                <w:rFonts w:ascii="Cambria" w:hAnsi="Cambria"/>
                <w:sz w:val="24"/>
                <w:lang w:val="fr-FR"/>
              </w:rPr>
              <w:t>de analiză</w:t>
            </w:r>
            <w:proofErr w:type="gramEnd"/>
            <w:r>
              <w:rPr>
                <w:rFonts w:ascii="Cambria" w:hAnsi="Cambria"/>
                <w:sz w:val="24"/>
                <w:lang w:val="fr-FR"/>
              </w:rPr>
              <w:t> :</w:t>
            </w:r>
          </w:p>
          <w:p w:rsidR="006F7984" w:rsidRPr="004640C0" w:rsidRDefault="00C662FA" w:rsidP="004640C0">
            <w:pPr>
              <w:jc w:val="both"/>
              <w:rPr>
                <w:rFonts w:ascii="Cambria" w:hAnsi="Cambria"/>
                <w:sz w:val="24"/>
                <w:lang w:val="fr-FR"/>
              </w:rPr>
            </w:pPr>
            <w:r w:rsidRPr="004640C0">
              <w:rPr>
                <w:rFonts w:ascii="Cambria" w:hAnsi="Cambria"/>
                <w:sz w:val="24"/>
                <w:lang w:val="fr-FR"/>
              </w:rPr>
              <w:t>Se verifică dacă solici</w:t>
            </w:r>
            <w:r w:rsidRPr="004640C0">
              <w:rPr>
                <w:rFonts w:ascii="Cambria" w:hAnsi="Cambria"/>
                <w:sz w:val="24"/>
                <w:lang w:val="fr-FR"/>
              </w:rPr>
              <w:t>tantul este constituit legal, are</w:t>
            </w:r>
            <w:r w:rsidR="004640C0">
              <w:rPr>
                <w:rFonts w:ascii="Cambria" w:hAnsi="Cambria"/>
                <w:sz w:val="24"/>
                <w:lang w:val="fr-FR"/>
              </w:rPr>
              <w:t xml:space="preserve"> </w:t>
            </w:r>
            <w:r w:rsidRPr="004640C0">
              <w:rPr>
                <w:rFonts w:ascii="Cambria" w:hAnsi="Cambria"/>
                <w:sz w:val="24"/>
                <w:lang w:val="fr-FR"/>
              </w:rPr>
              <w:t>sediul în teritoriul GAL „Valea Bașeului de Sus”, deține</w:t>
            </w:r>
            <w:r w:rsidR="004640C0">
              <w:rPr>
                <w:rFonts w:ascii="Cambria" w:hAnsi="Cambria"/>
                <w:sz w:val="24"/>
                <w:lang w:val="fr-FR"/>
              </w:rPr>
              <w:t xml:space="preserve"> </w:t>
            </w:r>
            <w:r w:rsidRPr="004640C0">
              <w:rPr>
                <w:rFonts w:ascii="Cambria" w:hAnsi="Cambria"/>
                <w:sz w:val="24"/>
                <w:lang w:val="fr-FR"/>
              </w:rPr>
              <w:t>competența legală pentru implementarea proiectului și îndeplinește</w:t>
            </w:r>
            <w:r w:rsidR="004640C0">
              <w:rPr>
                <w:rFonts w:ascii="Cambria" w:hAnsi="Cambria"/>
                <w:sz w:val="24"/>
                <w:lang w:val="fr-FR"/>
              </w:rPr>
              <w:t xml:space="preserve"> </w:t>
            </w:r>
            <w:r w:rsidRPr="004640C0">
              <w:rPr>
                <w:rFonts w:ascii="Cambria" w:hAnsi="Cambria"/>
                <w:sz w:val="24"/>
                <w:lang w:val="fr-FR"/>
              </w:rPr>
              <w:t>condițiile de eligibilitate stabilite prin Ghidul solicitantului. </w:t>
            </w: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r>
      <w:tr w:rsidR="006F7984" w:rsidRPr="004640C0">
        <w:trPr>
          <w:trHeight w:val="540"/>
        </w:trPr>
        <w:tc>
          <w:tcPr>
            <w:tcW w:w="0" w:type="auto"/>
            <w:vMerge w:val="restart"/>
            <w:vAlign w:val="center"/>
          </w:tcPr>
          <w:p w:rsidR="006F7984" w:rsidRDefault="00C662FA" w:rsidP="004640C0">
            <w:pPr>
              <w:spacing w:line="360" w:lineRule="auto"/>
              <w:jc w:val="both"/>
            </w:pPr>
            <w:r>
              <w:rPr>
                <w:rFonts w:ascii="Cambria Bold" w:hAnsi="Cambria Bold"/>
                <w:b/>
                <w:color w:val="1B4167"/>
                <w:sz w:val="24"/>
              </w:rPr>
              <w:lastRenderedPageBreak/>
              <w:t>EG 5</w:t>
            </w:r>
          </w:p>
          <w:p w:rsidR="006F7984" w:rsidRDefault="00C662FA" w:rsidP="004640C0">
            <w:pPr>
              <w:spacing w:line="360" w:lineRule="auto"/>
              <w:jc w:val="both"/>
            </w:pPr>
            <w:r>
              <w:rPr>
                <w:rFonts w:ascii="Cambria Bold" w:hAnsi="Cambria Bold"/>
                <w:b/>
                <w:color w:val="1B4167"/>
                <w:sz w:val="24"/>
              </w:rPr>
              <w:t>GAL</w:t>
            </w:r>
          </w:p>
        </w:tc>
        <w:tc>
          <w:tcPr>
            <w:tcW w:w="0" w:type="auto"/>
            <w:vAlign w:val="center"/>
          </w:tcPr>
          <w:p w:rsidR="006F7984" w:rsidRPr="004640C0" w:rsidRDefault="00C662FA" w:rsidP="004640C0">
            <w:pPr>
              <w:jc w:val="both"/>
              <w:rPr>
                <w:lang w:val="fr-FR"/>
              </w:rPr>
            </w:pPr>
            <w:r w:rsidRPr="004640C0">
              <w:rPr>
                <w:rFonts w:ascii="Cambria Bold" w:hAnsi="Cambria Bold"/>
                <w:b/>
                <w:color w:val="1B4167"/>
                <w:sz w:val="24"/>
                <w:lang w:val="fr-FR"/>
              </w:rPr>
              <w:t>Investiția trebuie să</w:t>
            </w:r>
            <w:r w:rsidRPr="004640C0">
              <w:rPr>
                <w:rFonts w:ascii="Cambria Bold" w:hAnsi="Cambria Bold"/>
                <w:b/>
                <w:color w:val="1B4167"/>
                <w:sz w:val="24"/>
                <w:lang w:val="fr-FR"/>
              </w:rPr>
              <w:t xml:space="preserve"> se încadreze în cel puțin unul din tipurile de sprijin prevăzute prin măsură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rsidRPr="004640C0">
              <w:trPr>
                <w:trHeight w:val="420"/>
                <w:jc w:val="center"/>
              </w:trPr>
              <w:tc>
                <w:tcPr>
                  <w:tcW w:w="0" w:type="auto"/>
                  <w:shd w:val="clear" w:color="auto" w:fill="DDDDDD"/>
                  <w:vAlign w:val="center"/>
                </w:tcPr>
                <w:p w:rsidR="006F7984" w:rsidRPr="004640C0" w:rsidRDefault="00C662FA" w:rsidP="004640C0">
                  <w:pPr>
                    <w:keepNext/>
                    <w:jc w:val="both"/>
                    <w:rPr>
                      <w:lang w:val="fr-FR"/>
                    </w:rPr>
                  </w:pPr>
                  <w:r w:rsidRPr="004640C0">
                    <w:rPr>
                      <w:rFonts w:ascii="Cambria" w:hAnsi="Cambria"/>
                      <w:sz w:val="24"/>
                      <w:lang w:val="fr-FR"/>
                    </w:rPr>
                    <w:t> </w:t>
                  </w:r>
                </w:p>
              </w:tc>
            </w:tr>
          </w:tbl>
          <w:p w:rsidR="006F7984" w:rsidRPr="004640C0" w:rsidRDefault="006F7984" w:rsidP="004640C0">
            <w:pPr>
              <w:jc w:val="both"/>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rsidRPr="004640C0">
              <w:trPr>
                <w:trHeight w:val="420"/>
                <w:jc w:val="center"/>
              </w:trPr>
              <w:tc>
                <w:tcPr>
                  <w:tcW w:w="0" w:type="auto"/>
                  <w:shd w:val="clear" w:color="auto" w:fill="DDDDDD"/>
                  <w:vAlign w:val="center"/>
                </w:tcPr>
                <w:p w:rsidR="006F7984" w:rsidRPr="004640C0" w:rsidRDefault="00C662FA" w:rsidP="004640C0">
                  <w:pPr>
                    <w:keepNext/>
                    <w:jc w:val="both"/>
                    <w:rPr>
                      <w:lang w:val="fr-FR"/>
                    </w:rPr>
                  </w:pPr>
                  <w:r w:rsidRPr="004640C0">
                    <w:rPr>
                      <w:rFonts w:ascii="Cambria" w:hAnsi="Cambria"/>
                      <w:sz w:val="24"/>
                      <w:lang w:val="fr-FR"/>
                    </w:rPr>
                    <w:t> </w:t>
                  </w:r>
                </w:p>
              </w:tc>
            </w:tr>
          </w:tbl>
          <w:p w:rsidR="006F7984" w:rsidRPr="004640C0" w:rsidRDefault="006F7984" w:rsidP="004640C0">
            <w:pPr>
              <w:jc w:val="both"/>
              <w:rPr>
                <w:lang w:val="fr-FR"/>
              </w:rPr>
            </w:pPr>
          </w:p>
        </w:tc>
        <w:tc>
          <w:tcPr>
            <w:tcW w:w="0" w:type="auto"/>
            <w:vMerge w:val="restart"/>
          </w:tcPr>
          <w:p w:rsidR="006F7984" w:rsidRPr="004640C0" w:rsidRDefault="006F7984" w:rsidP="004640C0">
            <w:pPr>
              <w:jc w:val="both"/>
              <w:rPr>
                <w:lang w:val="fr-FR"/>
              </w:rPr>
            </w:pPr>
          </w:p>
        </w:tc>
      </w:tr>
      <w:tr w:rsidR="006F7984" w:rsidRPr="004640C0">
        <w:tc>
          <w:tcPr>
            <w:tcW w:w="0" w:type="dxa"/>
            <w:vMerge/>
          </w:tcPr>
          <w:p w:rsidR="006F7984" w:rsidRPr="004640C0" w:rsidRDefault="006F7984" w:rsidP="004640C0">
            <w:pPr>
              <w:jc w:val="both"/>
              <w:rPr>
                <w:lang w:val="fr-FR"/>
              </w:rPr>
            </w:pPr>
          </w:p>
        </w:tc>
        <w:tc>
          <w:tcPr>
            <w:tcW w:w="0" w:type="auto"/>
          </w:tcPr>
          <w:p w:rsidR="004640C0" w:rsidRDefault="00C662FA" w:rsidP="004640C0">
            <w:pPr>
              <w:jc w:val="both"/>
              <w:rPr>
                <w:rFonts w:ascii="Cambria" w:hAnsi="Cambria"/>
                <w:sz w:val="24"/>
                <w:lang w:val="fr-FR"/>
              </w:rPr>
            </w:pPr>
            <w:r w:rsidRPr="004640C0">
              <w:rPr>
                <w:rFonts w:ascii="Cambria" w:hAnsi="Cambria"/>
                <w:sz w:val="24"/>
                <w:lang w:val="fr-FR"/>
              </w:rPr>
              <w:t>Se verifică dacă activitatea/</w:t>
            </w:r>
            <w:r w:rsidR="004640C0">
              <w:rPr>
                <w:rFonts w:ascii="Cambria" w:hAnsi="Cambria"/>
                <w:sz w:val="24"/>
                <w:lang w:val="fr-FR"/>
              </w:rPr>
              <w:t xml:space="preserve"> </w:t>
            </w:r>
            <w:r w:rsidRPr="004640C0">
              <w:rPr>
                <w:rFonts w:ascii="Cambria" w:hAnsi="Cambria"/>
                <w:sz w:val="24"/>
                <w:lang w:val="fr-FR"/>
              </w:rPr>
              <w:t>activitățile asumate prin proiect sunt încorelare cu tipurile de activități sprijinite conform fișei intervenției.</w:t>
            </w:r>
          </w:p>
          <w:p w:rsidR="004640C0" w:rsidRDefault="00C662FA" w:rsidP="004640C0">
            <w:pPr>
              <w:jc w:val="both"/>
              <w:rPr>
                <w:rFonts w:ascii="Cambria" w:hAnsi="Cambria"/>
                <w:sz w:val="24"/>
                <w:lang w:val="fr-FR"/>
              </w:rPr>
            </w:pPr>
            <w:r w:rsidRPr="004640C0">
              <w:rPr>
                <w:rFonts w:ascii="Cambria" w:hAnsi="Cambria"/>
                <w:sz w:val="24"/>
                <w:lang w:val="fr-FR"/>
              </w:rPr>
              <w:t>DOCUMENTELE VERIFICATE:</w:t>
            </w:r>
          </w:p>
          <w:p w:rsidR="004640C0" w:rsidRPr="004640C0" w:rsidRDefault="00C662FA" w:rsidP="004640C0">
            <w:pPr>
              <w:jc w:val="both"/>
              <w:rPr>
                <w:rFonts w:ascii="Cambria" w:hAnsi="Cambria"/>
                <w:b/>
                <w:sz w:val="24"/>
                <w:lang w:val="fr-FR"/>
              </w:rPr>
            </w:pPr>
            <w:r w:rsidRPr="004640C0">
              <w:rPr>
                <w:rFonts w:ascii="Cambria" w:hAnsi="Cambria"/>
                <w:b/>
                <w:sz w:val="24"/>
                <w:lang w:val="fr-FR"/>
              </w:rPr>
              <w:t>-</w:t>
            </w:r>
            <w:r w:rsidRPr="004640C0">
              <w:rPr>
                <w:rFonts w:ascii="Cambria" w:hAnsi="Cambria"/>
                <w:b/>
                <w:sz w:val="24"/>
                <w:lang w:val="fr-FR"/>
              </w:rPr>
              <w:t xml:space="preserve"> Cererea de Finanțare</w:t>
            </w:r>
          </w:p>
          <w:p w:rsidR="004640C0" w:rsidRPr="004640C0" w:rsidRDefault="00C662FA" w:rsidP="004640C0">
            <w:pPr>
              <w:jc w:val="both"/>
              <w:rPr>
                <w:rFonts w:ascii="Cambria" w:hAnsi="Cambria"/>
                <w:b/>
                <w:sz w:val="24"/>
                <w:lang w:val="fr-FR"/>
              </w:rPr>
            </w:pPr>
            <w:r w:rsidRPr="004640C0">
              <w:rPr>
                <w:rFonts w:ascii="Cambria" w:hAnsi="Cambria"/>
                <w:b/>
                <w:sz w:val="24"/>
                <w:lang w:val="fr-FR"/>
              </w:rPr>
              <w:t>- Fișa intervenției nr. 1 din SDL</w:t>
            </w:r>
          </w:p>
          <w:p w:rsidR="004640C0" w:rsidRPr="004640C0" w:rsidRDefault="00C662FA" w:rsidP="004640C0">
            <w:pPr>
              <w:jc w:val="both"/>
              <w:rPr>
                <w:rFonts w:ascii="Cambria" w:hAnsi="Cambria"/>
                <w:b/>
                <w:sz w:val="24"/>
                <w:lang w:val="fr-FR"/>
              </w:rPr>
            </w:pPr>
            <w:r w:rsidRPr="004640C0">
              <w:rPr>
                <w:rFonts w:ascii="Cambria" w:hAnsi="Cambria"/>
                <w:b/>
                <w:sz w:val="24"/>
                <w:lang w:val="fr-FR"/>
              </w:rPr>
              <w:t>- Studiu de fezabilitate/</w:t>
            </w:r>
            <w:r w:rsidR="004640C0" w:rsidRPr="004640C0">
              <w:rPr>
                <w:rFonts w:ascii="Cambria" w:hAnsi="Cambria"/>
                <w:b/>
                <w:sz w:val="24"/>
                <w:lang w:val="fr-FR"/>
              </w:rPr>
              <w:t xml:space="preserve"> </w:t>
            </w:r>
            <w:r w:rsidRPr="004640C0">
              <w:rPr>
                <w:rFonts w:ascii="Cambria" w:hAnsi="Cambria"/>
                <w:b/>
                <w:sz w:val="24"/>
                <w:lang w:val="fr-FR"/>
              </w:rPr>
              <w:t>Memoriu justificativ/</w:t>
            </w:r>
            <w:r w:rsidR="004640C0" w:rsidRPr="004640C0">
              <w:rPr>
                <w:rFonts w:ascii="Cambria" w:hAnsi="Cambria"/>
                <w:b/>
                <w:sz w:val="24"/>
                <w:lang w:val="fr-FR"/>
              </w:rPr>
              <w:t xml:space="preserve"> </w:t>
            </w:r>
            <w:r w:rsidRPr="004640C0">
              <w:rPr>
                <w:rFonts w:ascii="Cambria" w:hAnsi="Cambria"/>
                <w:b/>
                <w:sz w:val="24"/>
                <w:lang w:val="fr-FR"/>
              </w:rPr>
              <w:t>DALI</w:t>
            </w:r>
          </w:p>
          <w:p w:rsidR="004640C0" w:rsidRDefault="00C662FA" w:rsidP="004640C0">
            <w:pPr>
              <w:jc w:val="both"/>
              <w:rPr>
                <w:rFonts w:ascii="Cambria" w:hAnsi="Cambria"/>
                <w:sz w:val="24"/>
                <w:lang w:val="fr-FR"/>
              </w:rPr>
            </w:pPr>
            <w:r w:rsidRPr="004640C0">
              <w:rPr>
                <w:rFonts w:ascii="Cambria" w:hAnsi="Cambria"/>
                <w:sz w:val="24"/>
                <w:lang w:val="fr-FR"/>
              </w:rPr>
              <w:t>Expertul verifică dacă proiectul se încadrează în cel puțin unul din tipurilede investiții prevăzute în fișa Intervenției 1:</w:t>
            </w:r>
          </w:p>
          <w:p w:rsidR="004640C0" w:rsidRDefault="00C662FA" w:rsidP="004640C0">
            <w:pPr>
              <w:jc w:val="both"/>
              <w:rPr>
                <w:rFonts w:ascii="Cambria" w:hAnsi="Cambria"/>
                <w:sz w:val="24"/>
                <w:lang w:val="fr-FR"/>
              </w:rPr>
            </w:pPr>
            <w:r w:rsidRPr="004640C0">
              <w:rPr>
                <w:rFonts w:ascii="Cambria" w:hAnsi="Cambria"/>
                <w:sz w:val="24"/>
                <w:lang w:val="fr-FR"/>
              </w:rPr>
              <w:t>a) Investiții în active c</w:t>
            </w:r>
            <w:r w:rsidRPr="004640C0">
              <w:rPr>
                <w:rFonts w:ascii="Cambria" w:hAnsi="Cambria"/>
                <w:sz w:val="24"/>
                <w:lang w:val="fr-FR"/>
              </w:rPr>
              <w:t>orporale</w:t>
            </w:r>
          </w:p>
          <w:p w:rsidR="004640C0" w:rsidRDefault="00C662FA" w:rsidP="004640C0">
            <w:pPr>
              <w:jc w:val="both"/>
              <w:rPr>
                <w:rFonts w:ascii="Cambria" w:hAnsi="Cambria"/>
                <w:sz w:val="24"/>
                <w:lang w:val="fr-FR"/>
              </w:rPr>
            </w:pPr>
            <w:r w:rsidRPr="004640C0">
              <w:rPr>
                <w:rFonts w:ascii="Cambria" w:hAnsi="Cambria"/>
                <w:sz w:val="24"/>
                <w:lang w:val="fr-FR"/>
              </w:rPr>
              <w:t>• Investiții în infrastructura locală și servicii destinate comunității:</w:t>
            </w:r>
            <w:r w:rsidR="004640C0">
              <w:rPr>
                <w:rFonts w:ascii="Cambria" w:hAnsi="Cambria"/>
                <w:sz w:val="24"/>
                <w:lang w:val="fr-FR"/>
              </w:rPr>
              <w:t xml:space="preserve"> </w:t>
            </w:r>
          </w:p>
          <w:p w:rsidR="004640C0" w:rsidRDefault="00C662FA" w:rsidP="004640C0">
            <w:pPr>
              <w:jc w:val="both"/>
              <w:rPr>
                <w:rFonts w:ascii="Cambria" w:hAnsi="Cambria"/>
                <w:sz w:val="24"/>
                <w:lang w:val="fr-FR"/>
              </w:rPr>
            </w:pPr>
            <w:proofErr w:type="gramStart"/>
            <w:r w:rsidRPr="004640C0">
              <w:rPr>
                <w:rFonts w:ascii="Cambria" w:hAnsi="Cambria"/>
                <w:sz w:val="24"/>
                <w:lang w:val="fr-FR"/>
              </w:rPr>
              <w:t>De exemplu</w:t>
            </w:r>
            <w:proofErr w:type="gramEnd"/>
            <w:r w:rsidRPr="004640C0">
              <w:rPr>
                <w:rFonts w:ascii="Cambria" w:hAnsi="Cambria"/>
                <w:sz w:val="24"/>
                <w:lang w:val="fr-FR"/>
              </w:rPr>
              <w:t xml:space="preserve">: </w:t>
            </w:r>
          </w:p>
          <w:p w:rsidR="004640C0" w:rsidRDefault="00C662FA" w:rsidP="004640C0">
            <w:pPr>
              <w:jc w:val="both"/>
              <w:rPr>
                <w:rFonts w:ascii="Cambria" w:hAnsi="Cambria"/>
                <w:sz w:val="24"/>
                <w:lang w:val="fr-FR"/>
              </w:rPr>
            </w:pPr>
            <w:r w:rsidRPr="004640C0">
              <w:rPr>
                <w:rFonts w:ascii="Cambria" w:hAnsi="Cambria"/>
                <w:sz w:val="24"/>
                <w:lang w:val="fr-FR"/>
              </w:rPr>
              <w:lastRenderedPageBreak/>
              <w:t xml:space="preserve">- îmbunătățirea condițiilor de viață </w:t>
            </w:r>
            <w:proofErr w:type="gramStart"/>
            <w:r w:rsidRPr="004640C0">
              <w:rPr>
                <w:rFonts w:ascii="Cambria" w:hAnsi="Cambria"/>
                <w:sz w:val="24"/>
                <w:lang w:val="fr-FR"/>
              </w:rPr>
              <w:t>a</w:t>
            </w:r>
            <w:proofErr w:type="gramEnd"/>
            <w:r w:rsidRPr="004640C0">
              <w:rPr>
                <w:rFonts w:ascii="Cambria" w:hAnsi="Cambria"/>
                <w:sz w:val="24"/>
                <w:lang w:val="fr-FR"/>
              </w:rPr>
              <w:t xml:space="preserve"> locuitorilor prin amenajarea spațiilor publice locale (ex. parcuri, spații de joacă, terenuri de sport, piste de biciclete, p</w:t>
            </w:r>
            <w:r w:rsidRPr="004640C0">
              <w:rPr>
                <w:rFonts w:ascii="Cambria" w:hAnsi="Cambria"/>
                <w:sz w:val="24"/>
                <w:lang w:val="fr-FR"/>
              </w:rPr>
              <w:t>iețe de valorificare a produselor locale, spații pentru organizarea de târguri etc.); </w:t>
            </w:r>
          </w:p>
          <w:p w:rsidR="004640C0" w:rsidRDefault="00C662FA" w:rsidP="004640C0">
            <w:pPr>
              <w:jc w:val="both"/>
              <w:rPr>
                <w:rFonts w:ascii="Cambria" w:hAnsi="Cambria"/>
                <w:sz w:val="24"/>
                <w:lang w:val="fr-FR"/>
              </w:rPr>
            </w:pPr>
            <w:r w:rsidRPr="004640C0">
              <w:rPr>
                <w:rFonts w:ascii="Cambria" w:hAnsi="Cambria"/>
                <w:sz w:val="24"/>
                <w:lang w:val="fr-FR"/>
              </w:rPr>
              <w:t>- îmbunătățirea sistemului educațional (ex. reabilitare/</w:t>
            </w:r>
            <w:r w:rsidR="004640C0">
              <w:rPr>
                <w:rFonts w:ascii="Cambria" w:hAnsi="Cambria"/>
                <w:sz w:val="24"/>
                <w:lang w:val="fr-FR"/>
              </w:rPr>
              <w:t xml:space="preserve"> </w:t>
            </w:r>
            <w:r w:rsidRPr="004640C0">
              <w:rPr>
                <w:rFonts w:ascii="Cambria" w:hAnsi="Cambria"/>
                <w:sz w:val="24"/>
                <w:lang w:val="fr-FR"/>
              </w:rPr>
              <w:t>dotare clădiri destinate învățământului etc.); </w:t>
            </w:r>
          </w:p>
          <w:p w:rsidR="004640C0" w:rsidRDefault="00C662FA" w:rsidP="004640C0">
            <w:pPr>
              <w:jc w:val="both"/>
              <w:rPr>
                <w:rFonts w:ascii="Cambria" w:hAnsi="Cambria"/>
                <w:sz w:val="24"/>
                <w:lang w:val="fr-FR"/>
              </w:rPr>
            </w:pPr>
            <w:r w:rsidRPr="004640C0">
              <w:rPr>
                <w:rFonts w:ascii="Cambria" w:hAnsi="Cambria"/>
                <w:sz w:val="24"/>
                <w:lang w:val="fr-FR"/>
              </w:rPr>
              <w:t>- îmbunătățirea serviciilor publice locale prin dotarea lor cu echi</w:t>
            </w:r>
            <w:r w:rsidRPr="004640C0">
              <w:rPr>
                <w:rFonts w:ascii="Cambria" w:hAnsi="Cambria"/>
                <w:sz w:val="24"/>
                <w:lang w:val="fr-FR"/>
              </w:rPr>
              <w:t xml:space="preserve">pamente necesare (ex. achiziții de utilaje pentru deszăpezire, pentru întreținerea drumurilor, pentru întreținere spații verzi, achiziția </w:t>
            </w:r>
            <w:proofErr w:type="gramStart"/>
            <w:r w:rsidRPr="004640C0">
              <w:rPr>
                <w:rFonts w:ascii="Cambria" w:hAnsi="Cambria"/>
                <w:sz w:val="24"/>
                <w:lang w:val="fr-FR"/>
              </w:rPr>
              <w:t>de autospeciale</w:t>
            </w:r>
            <w:proofErr w:type="gramEnd"/>
            <w:r w:rsidRPr="004640C0">
              <w:rPr>
                <w:rFonts w:ascii="Cambria" w:hAnsi="Cambria"/>
                <w:sz w:val="24"/>
                <w:lang w:val="fr-FR"/>
              </w:rPr>
              <w:t xml:space="preserve"> pentru stingerea incendiilor etc.); </w:t>
            </w:r>
          </w:p>
          <w:p w:rsidR="004640C0" w:rsidRDefault="00C662FA" w:rsidP="004640C0">
            <w:pPr>
              <w:jc w:val="both"/>
              <w:rPr>
                <w:rFonts w:ascii="Cambria" w:hAnsi="Cambria"/>
                <w:sz w:val="24"/>
                <w:lang w:val="fr-FR"/>
              </w:rPr>
            </w:pPr>
            <w:r w:rsidRPr="004640C0">
              <w:rPr>
                <w:rFonts w:ascii="Cambria" w:hAnsi="Cambria"/>
                <w:sz w:val="24"/>
                <w:lang w:val="fr-FR"/>
              </w:rPr>
              <w:t>- îmbunătățirea siguranței publice prin înființarea și/sau moderni</w:t>
            </w:r>
            <w:r w:rsidRPr="004640C0">
              <w:rPr>
                <w:rFonts w:ascii="Cambria" w:hAnsi="Cambria"/>
                <w:sz w:val="24"/>
                <w:lang w:val="fr-FR"/>
              </w:rPr>
              <w:t xml:space="preserve">zarea rețelelor </w:t>
            </w:r>
            <w:proofErr w:type="gramStart"/>
            <w:r w:rsidRPr="004640C0">
              <w:rPr>
                <w:rFonts w:ascii="Cambria" w:hAnsi="Cambria"/>
                <w:sz w:val="24"/>
                <w:lang w:val="fr-FR"/>
              </w:rPr>
              <w:t>de iluminat</w:t>
            </w:r>
            <w:proofErr w:type="gramEnd"/>
            <w:r w:rsidRPr="004640C0">
              <w:rPr>
                <w:rFonts w:ascii="Cambria" w:hAnsi="Cambria"/>
                <w:sz w:val="24"/>
                <w:lang w:val="fr-FR"/>
              </w:rPr>
              <w:t xml:space="preserve"> public și prin instalarea sistemelor de supraveghere etc. </w:t>
            </w:r>
          </w:p>
          <w:p w:rsidR="004640C0" w:rsidRDefault="00C662FA" w:rsidP="004640C0">
            <w:pPr>
              <w:jc w:val="both"/>
              <w:rPr>
                <w:rFonts w:ascii="Cambria" w:hAnsi="Cambria"/>
                <w:sz w:val="24"/>
                <w:lang w:val="fr-FR"/>
              </w:rPr>
            </w:pPr>
            <w:r w:rsidRPr="004640C0">
              <w:rPr>
                <w:rFonts w:ascii="Cambria" w:hAnsi="Cambria"/>
                <w:sz w:val="24"/>
                <w:lang w:val="fr-FR"/>
              </w:rPr>
              <w:t xml:space="preserve">- îmbunătățirea practicilor de protejare a mediului: sprijin pentru unități </w:t>
            </w:r>
            <w:proofErr w:type="gramStart"/>
            <w:r w:rsidRPr="004640C0">
              <w:rPr>
                <w:rFonts w:ascii="Cambria" w:hAnsi="Cambria"/>
                <w:sz w:val="24"/>
                <w:lang w:val="fr-FR"/>
              </w:rPr>
              <w:t>de ecarisaj</w:t>
            </w:r>
            <w:proofErr w:type="gramEnd"/>
            <w:r w:rsidRPr="004640C0">
              <w:rPr>
                <w:rFonts w:ascii="Cambria" w:hAnsi="Cambria"/>
                <w:sz w:val="24"/>
                <w:lang w:val="fr-FR"/>
              </w:rPr>
              <w:t>, sisteme de protejare a sănătății publice, tehnologii verzi și inovative etc.</w:t>
            </w:r>
          </w:p>
          <w:p w:rsidR="004640C0" w:rsidRDefault="00C662FA" w:rsidP="004640C0">
            <w:pPr>
              <w:jc w:val="both"/>
              <w:rPr>
                <w:rFonts w:ascii="Cambria" w:hAnsi="Cambria"/>
                <w:sz w:val="24"/>
                <w:lang w:val="fr-FR"/>
              </w:rPr>
            </w:pPr>
            <w:r w:rsidRPr="004640C0">
              <w:rPr>
                <w:rFonts w:ascii="Cambria" w:hAnsi="Cambria"/>
                <w:sz w:val="24"/>
                <w:lang w:val="fr-FR"/>
              </w:rPr>
              <w:t>• Înf</w:t>
            </w:r>
            <w:r w:rsidRPr="004640C0">
              <w:rPr>
                <w:rFonts w:ascii="Cambria" w:hAnsi="Cambria"/>
                <w:sz w:val="24"/>
                <w:lang w:val="fr-FR"/>
              </w:rPr>
              <w:t>iințarea/ modernizarea și/sau extinderea rețelei publice de iluminat;</w:t>
            </w:r>
          </w:p>
          <w:p w:rsidR="004640C0" w:rsidRPr="004640C0" w:rsidRDefault="00C662FA" w:rsidP="004640C0">
            <w:pPr>
              <w:jc w:val="both"/>
              <w:rPr>
                <w:rFonts w:ascii="Cambria" w:hAnsi="Cambria"/>
                <w:sz w:val="24"/>
              </w:rPr>
            </w:pPr>
            <w:r w:rsidRPr="004640C0">
              <w:rPr>
                <w:rFonts w:ascii="Cambria" w:hAnsi="Cambria"/>
                <w:sz w:val="24"/>
              </w:rPr>
              <w:t>• Înființarea și/sau extinderea sistemelor de supraveghere video a spațiului public;</w:t>
            </w:r>
          </w:p>
          <w:p w:rsidR="004640C0" w:rsidRDefault="00C662FA" w:rsidP="004640C0">
            <w:pPr>
              <w:jc w:val="both"/>
              <w:rPr>
                <w:rFonts w:ascii="Cambria" w:hAnsi="Cambria"/>
                <w:sz w:val="24"/>
              </w:rPr>
            </w:pPr>
            <w:r w:rsidRPr="004640C0">
              <w:rPr>
                <w:rFonts w:ascii="Cambria" w:hAnsi="Cambria"/>
                <w:sz w:val="24"/>
              </w:rPr>
              <w:t>• Infrastructuri publice de acces a cetățenilor;</w:t>
            </w:r>
          </w:p>
          <w:p w:rsidR="004640C0" w:rsidRDefault="00C662FA" w:rsidP="004640C0">
            <w:pPr>
              <w:jc w:val="both"/>
              <w:rPr>
                <w:rFonts w:ascii="Cambria" w:hAnsi="Cambria"/>
                <w:sz w:val="24"/>
              </w:rPr>
            </w:pPr>
            <w:r w:rsidRPr="004640C0">
              <w:rPr>
                <w:rFonts w:ascii="Cambria" w:hAnsi="Cambria"/>
                <w:sz w:val="24"/>
              </w:rPr>
              <w:t>• Achiziționarea mașinilor, utilajelor si echipamentelo</w:t>
            </w:r>
            <w:r w:rsidRPr="004640C0">
              <w:rPr>
                <w:rFonts w:ascii="Cambria" w:hAnsi="Cambria"/>
                <w:sz w:val="24"/>
              </w:rPr>
              <w:t xml:space="preserve">r </w:t>
            </w:r>
            <w:r w:rsidRPr="004640C0">
              <w:rPr>
                <w:rFonts w:ascii="Cambria" w:hAnsi="Cambria"/>
                <w:sz w:val="24"/>
              </w:rPr>
              <w:lastRenderedPageBreak/>
              <w:t>pentru serviciile publice locale din cadrul primăriilor;</w:t>
            </w:r>
          </w:p>
          <w:p w:rsidR="004640C0" w:rsidRDefault="00C662FA" w:rsidP="004640C0">
            <w:pPr>
              <w:jc w:val="both"/>
              <w:rPr>
                <w:rFonts w:ascii="Cambria" w:hAnsi="Cambria"/>
                <w:sz w:val="24"/>
              </w:rPr>
            </w:pPr>
            <w:r w:rsidRPr="004640C0">
              <w:rPr>
                <w:rFonts w:ascii="Cambria" w:hAnsi="Cambria"/>
                <w:sz w:val="24"/>
              </w:rPr>
              <w:t>•  Înființarea, modernizarea și/sau dotarea infrastructurii publice socio-educaționale, de agrement și turistice locale;</w:t>
            </w:r>
          </w:p>
          <w:p w:rsidR="004640C0" w:rsidRDefault="00C662FA" w:rsidP="004640C0">
            <w:pPr>
              <w:jc w:val="both"/>
              <w:rPr>
                <w:rFonts w:ascii="Cambria" w:hAnsi="Cambria"/>
                <w:sz w:val="24"/>
              </w:rPr>
            </w:pPr>
            <w:r w:rsidRPr="004640C0">
              <w:rPr>
                <w:rFonts w:ascii="Cambria" w:hAnsi="Cambria"/>
                <w:sz w:val="24"/>
              </w:rPr>
              <w:t>• Achiziţia de echipamente IT, softuri;</w:t>
            </w:r>
          </w:p>
          <w:p w:rsidR="004640C0" w:rsidRDefault="00C662FA" w:rsidP="004640C0">
            <w:pPr>
              <w:jc w:val="both"/>
              <w:rPr>
                <w:rFonts w:ascii="Cambria" w:hAnsi="Cambria"/>
                <w:sz w:val="24"/>
              </w:rPr>
            </w:pPr>
            <w:r w:rsidRPr="004640C0">
              <w:rPr>
                <w:rFonts w:ascii="Cambria" w:hAnsi="Cambria"/>
                <w:sz w:val="24"/>
              </w:rPr>
              <w:t>• Lucrări construcţii-montaj, cu păstra</w:t>
            </w:r>
            <w:r w:rsidRPr="004640C0">
              <w:rPr>
                <w:rFonts w:ascii="Cambria" w:hAnsi="Cambria"/>
                <w:sz w:val="24"/>
              </w:rPr>
              <w:t>rea aspectului original al clădirii;</w:t>
            </w:r>
          </w:p>
          <w:p w:rsidR="004640C0" w:rsidRDefault="00C662FA" w:rsidP="004640C0">
            <w:pPr>
              <w:jc w:val="both"/>
              <w:rPr>
                <w:rFonts w:ascii="Cambria" w:hAnsi="Cambria"/>
                <w:sz w:val="24"/>
              </w:rPr>
            </w:pPr>
            <w:r w:rsidRPr="004640C0">
              <w:rPr>
                <w:rFonts w:ascii="Cambria" w:hAnsi="Cambria"/>
                <w:sz w:val="24"/>
              </w:rPr>
              <w:t>b) Investiții în active necorporale</w:t>
            </w:r>
          </w:p>
          <w:p w:rsidR="004640C0" w:rsidRDefault="00C662FA" w:rsidP="004640C0">
            <w:pPr>
              <w:jc w:val="both"/>
              <w:rPr>
                <w:rFonts w:ascii="Cambria" w:hAnsi="Cambria"/>
                <w:sz w:val="24"/>
              </w:rPr>
            </w:pPr>
            <w:r w:rsidRPr="004640C0">
              <w:rPr>
                <w:rFonts w:ascii="Cambria" w:hAnsi="Cambria"/>
                <w:sz w:val="24"/>
              </w:rPr>
              <w:t>• Proiectarea, elaborarea documentaţiei tehnico-economice;</w:t>
            </w:r>
          </w:p>
          <w:p w:rsidR="006F7984" w:rsidRPr="004640C0" w:rsidRDefault="00C662FA" w:rsidP="004640C0">
            <w:pPr>
              <w:jc w:val="both"/>
              <w:rPr>
                <w:lang w:val="fr-FR"/>
              </w:rPr>
            </w:pPr>
            <w:r w:rsidRPr="004640C0">
              <w:rPr>
                <w:rFonts w:ascii="Cambria" w:hAnsi="Cambria"/>
                <w:sz w:val="24"/>
                <w:lang w:val="fr-FR"/>
              </w:rPr>
              <w:t>• Achiziția de brevete, mărci, drepturi de autor, pentru toate domeniile aferente dezvoltării rurale (administrație, educaţi</w:t>
            </w:r>
            <w:r w:rsidRPr="004640C0">
              <w:rPr>
                <w:rFonts w:ascii="Cambria" w:hAnsi="Cambria"/>
                <w:sz w:val="24"/>
                <w:lang w:val="fr-FR"/>
              </w:rPr>
              <w:t>e, mediu, social, economic, cultural etc.).</w:t>
            </w: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r>
      <w:tr w:rsidR="006F7984" w:rsidRPr="004640C0">
        <w:trPr>
          <w:trHeight w:val="540"/>
        </w:trPr>
        <w:tc>
          <w:tcPr>
            <w:tcW w:w="0" w:type="auto"/>
            <w:vMerge w:val="restart"/>
            <w:vAlign w:val="center"/>
          </w:tcPr>
          <w:p w:rsidR="006F7984" w:rsidRDefault="00C662FA" w:rsidP="004640C0">
            <w:pPr>
              <w:jc w:val="both"/>
            </w:pPr>
            <w:r>
              <w:rPr>
                <w:rFonts w:ascii="Cambria Bold" w:hAnsi="Cambria Bold"/>
                <w:b/>
                <w:color w:val="1B4167"/>
                <w:sz w:val="24"/>
              </w:rPr>
              <w:lastRenderedPageBreak/>
              <w:t>EG 6 GAL</w:t>
            </w:r>
          </w:p>
        </w:tc>
        <w:tc>
          <w:tcPr>
            <w:tcW w:w="0" w:type="auto"/>
            <w:vAlign w:val="center"/>
          </w:tcPr>
          <w:p w:rsidR="006F7984" w:rsidRPr="004640C0" w:rsidRDefault="00C662FA" w:rsidP="004640C0">
            <w:pPr>
              <w:jc w:val="both"/>
              <w:rPr>
                <w:lang w:val="fr-FR"/>
              </w:rPr>
            </w:pPr>
            <w:r w:rsidRPr="004640C0">
              <w:rPr>
                <w:rFonts w:ascii="Cambria Bold" w:hAnsi="Cambria Bold"/>
                <w:b/>
                <w:color w:val="1B4167"/>
                <w:sz w:val="24"/>
                <w:lang w:val="fr-FR"/>
              </w:rPr>
              <w:t>Investiția să se realizeze în teritoriul acoperit de GAL „Valea Bașeului de Sus”</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rsidRPr="004640C0">
              <w:trPr>
                <w:trHeight w:val="420"/>
                <w:jc w:val="center"/>
              </w:trPr>
              <w:tc>
                <w:tcPr>
                  <w:tcW w:w="0" w:type="auto"/>
                  <w:shd w:val="clear" w:color="auto" w:fill="DDDDDD"/>
                  <w:vAlign w:val="center"/>
                </w:tcPr>
                <w:p w:rsidR="006F7984" w:rsidRPr="004640C0" w:rsidRDefault="00C662FA" w:rsidP="004640C0">
                  <w:pPr>
                    <w:keepNext/>
                    <w:jc w:val="both"/>
                    <w:rPr>
                      <w:lang w:val="fr-FR"/>
                    </w:rPr>
                  </w:pPr>
                  <w:r w:rsidRPr="004640C0">
                    <w:rPr>
                      <w:rFonts w:ascii="Cambria" w:hAnsi="Cambria"/>
                      <w:sz w:val="24"/>
                      <w:lang w:val="fr-FR"/>
                    </w:rPr>
                    <w:t> </w:t>
                  </w:r>
                </w:p>
              </w:tc>
            </w:tr>
          </w:tbl>
          <w:p w:rsidR="006F7984" w:rsidRPr="004640C0" w:rsidRDefault="006F7984" w:rsidP="004640C0">
            <w:pPr>
              <w:jc w:val="both"/>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F7984" w:rsidRPr="004640C0">
              <w:trPr>
                <w:trHeight w:val="420"/>
                <w:jc w:val="center"/>
              </w:trPr>
              <w:tc>
                <w:tcPr>
                  <w:tcW w:w="0" w:type="auto"/>
                  <w:shd w:val="clear" w:color="auto" w:fill="DDDDDD"/>
                  <w:vAlign w:val="center"/>
                </w:tcPr>
                <w:p w:rsidR="006F7984" w:rsidRPr="004640C0" w:rsidRDefault="00C662FA" w:rsidP="004640C0">
                  <w:pPr>
                    <w:keepNext/>
                    <w:jc w:val="both"/>
                    <w:rPr>
                      <w:lang w:val="fr-FR"/>
                    </w:rPr>
                  </w:pPr>
                  <w:r w:rsidRPr="004640C0">
                    <w:rPr>
                      <w:rFonts w:ascii="Cambria" w:hAnsi="Cambria"/>
                      <w:sz w:val="24"/>
                      <w:lang w:val="fr-FR"/>
                    </w:rPr>
                    <w:t> </w:t>
                  </w:r>
                </w:p>
              </w:tc>
            </w:tr>
          </w:tbl>
          <w:p w:rsidR="006F7984" w:rsidRPr="004640C0" w:rsidRDefault="006F7984" w:rsidP="004640C0">
            <w:pPr>
              <w:jc w:val="both"/>
              <w:rPr>
                <w:lang w:val="fr-FR"/>
              </w:rPr>
            </w:pPr>
          </w:p>
        </w:tc>
        <w:tc>
          <w:tcPr>
            <w:tcW w:w="0" w:type="auto"/>
            <w:vMerge w:val="restart"/>
          </w:tcPr>
          <w:p w:rsidR="006F7984" w:rsidRPr="004640C0" w:rsidRDefault="006F7984" w:rsidP="004640C0">
            <w:pPr>
              <w:jc w:val="both"/>
              <w:rPr>
                <w:lang w:val="fr-FR"/>
              </w:rPr>
            </w:pPr>
          </w:p>
        </w:tc>
      </w:tr>
      <w:tr w:rsidR="006F7984" w:rsidRPr="004640C0">
        <w:tc>
          <w:tcPr>
            <w:tcW w:w="0" w:type="dxa"/>
            <w:vMerge/>
          </w:tcPr>
          <w:p w:rsidR="006F7984" w:rsidRPr="004640C0" w:rsidRDefault="006F7984" w:rsidP="004640C0">
            <w:pPr>
              <w:jc w:val="both"/>
              <w:rPr>
                <w:lang w:val="fr-FR"/>
              </w:rPr>
            </w:pPr>
          </w:p>
        </w:tc>
        <w:tc>
          <w:tcPr>
            <w:tcW w:w="0" w:type="auto"/>
          </w:tcPr>
          <w:p w:rsidR="004640C0" w:rsidRDefault="00C662FA" w:rsidP="004640C0">
            <w:pPr>
              <w:jc w:val="both"/>
              <w:rPr>
                <w:rFonts w:ascii="Cambria" w:hAnsi="Cambria"/>
                <w:sz w:val="24"/>
                <w:lang w:val="fr-FR"/>
              </w:rPr>
            </w:pPr>
            <w:r w:rsidRPr="004640C0">
              <w:rPr>
                <w:rFonts w:ascii="Cambria" w:hAnsi="Cambria"/>
                <w:sz w:val="24"/>
                <w:lang w:val="fr-FR"/>
              </w:rPr>
              <w:t xml:space="preserve">Pentru a fi considerată eligibilă, investiția propusă trebuie să fie realizată în teritoriul acoperit de </w:t>
            </w:r>
            <w:r w:rsidRPr="004640C0">
              <w:rPr>
                <w:rFonts w:ascii="Cambria" w:hAnsi="Cambria"/>
                <w:sz w:val="24"/>
                <w:lang w:val="fr-FR"/>
              </w:rPr>
              <w:t>GAL „VALEA BAȘEULUI DE SUS”</w:t>
            </w:r>
            <w:r w:rsidR="004640C0">
              <w:rPr>
                <w:rFonts w:ascii="Cambria" w:hAnsi="Cambria"/>
                <w:sz w:val="24"/>
                <w:lang w:val="fr-FR"/>
              </w:rPr>
              <w:t>.</w:t>
            </w:r>
          </w:p>
          <w:p w:rsidR="004640C0" w:rsidRDefault="00C662FA" w:rsidP="004640C0">
            <w:pPr>
              <w:jc w:val="both"/>
              <w:rPr>
                <w:rFonts w:ascii="Cambria" w:hAnsi="Cambria"/>
                <w:sz w:val="24"/>
                <w:lang w:val="fr-FR"/>
              </w:rPr>
            </w:pPr>
            <w:r w:rsidRPr="004640C0">
              <w:rPr>
                <w:rFonts w:ascii="Cambria" w:hAnsi="Cambria"/>
                <w:sz w:val="24"/>
                <w:lang w:val="fr-FR"/>
              </w:rPr>
              <w:t>Aceasta presupune că:</w:t>
            </w:r>
          </w:p>
          <w:p w:rsidR="004640C0" w:rsidRDefault="004640C0" w:rsidP="004640C0">
            <w:pPr>
              <w:jc w:val="both"/>
              <w:rPr>
                <w:rFonts w:ascii="Cambria" w:hAnsi="Cambria"/>
                <w:sz w:val="24"/>
                <w:lang w:val="fr-FR"/>
              </w:rPr>
            </w:pPr>
            <w:r>
              <w:rPr>
                <w:rFonts w:ascii="Cambria" w:hAnsi="Cambria"/>
                <w:sz w:val="24"/>
                <w:lang w:val="fr-FR"/>
              </w:rPr>
              <w:t>-</w:t>
            </w:r>
            <w:r w:rsidR="00C662FA" w:rsidRPr="004640C0">
              <w:rPr>
                <w:rFonts w:ascii="Cambria" w:hAnsi="Cambria"/>
                <w:sz w:val="24"/>
                <w:lang w:val="fr-FR"/>
              </w:rPr>
              <w:t>Sediul social și amplasamentul fizic al investiției (terenul, clădirile,</w:t>
            </w:r>
            <w:r>
              <w:rPr>
                <w:rFonts w:ascii="Cambria" w:hAnsi="Cambria"/>
                <w:sz w:val="24"/>
                <w:lang w:val="fr-FR"/>
              </w:rPr>
              <w:t xml:space="preserve"> </w:t>
            </w:r>
            <w:r w:rsidR="00C662FA" w:rsidRPr="004640C0">
              <w:rPr>
                <w:rFonts w:ascii="Cambria" w:hAnsi="Cambria"/>
                <w:sz w:val="24"/>
                <w:lang w:val="fr-FR"/>
              </w:rPr>
              <w:t>infrastructura, utilitățile etc.) trebuie să se situeze în limitele</w:t>
            </w:r>
            <w:r>
              <w:rPr>
                <w:rFonts w:ascii="Cambria" w:hAnsi="Cambria"/>
                <w:sz w:val="24"/>
                <w:lang w:val="fr-FR"/>
              </w:rPr>
              <w:t xml:space="preserve"> </w:t>
            </w:r>
            <w:r w:rsidR="00C662FA" w:rsidRPr="004640C0">
              <w:rPr>
                <w:rFonts w:ascii="Cambria" w:hAnsi="Cambria"/>
                <w:sz w:val="24"/>
                <w:lang w:val="fr-FR"/>
              </w:rPr>
              <w:t>administrative ale unităților teritoriale componente ale GAL „Valea</w:t>
            </w:r>
            <w:r>
              <w:rPr>
                <w:rFonts w:ascii="Cambria" w:hAnsi="Cambria"/>
                <w:sz w:val="24"/>
                <w:lang w:val="fr-FR"/>
              </w:rPr>
              <w:t xml:space="preserve"> </w:t>
            </w:r>
            <w:r w:rsidR="00C662FA" w:rsidRPr="004640C0">
              <w:rPr>
                <w:rFonts w:ascii="Cambria" w:hAnsi="Cambria"/>
                <w:sz w:val="24"/>
                <w:lang w:val="fr-FR"/>
              </w:rPr>
              <w:t>Bașeului de Sus”;</w:t>
            </w:r>
          </w:p>
          <w:p w:rsidR="004640C0" w:rsidRDefault="00C662FA" w:rsidP="004640C0">
            <w:pPr>
              <w:jc w:val="both"/>
              <w:rPr>
                <w:rFonts w:ascii="Cambria" w:hAnsi="Cambria"/>
                <w:sz w:val="24"/>
                <w:lang w:val="fr-FR"/>
              </w:rPr>
            </w:pPr>
            <w:r w:rsidRPr="004640C0">
              <w:rPr>
                <w:rFonts w:ascii="Cambria" w:hAnsi="Cambria"/>
                <w:sz w:val="24"/>
                <w:lang w:val="fr-FR"/>
              </w:rPr>
              <w:t>- Activitățile derulate în cadrul proiectului trebuie să aibă impact</w:t>
            </w:r>
            <w:r w:rsidR="004640C0">
              <w:rPr>
                <w:rFonts w:ascii="Cambria" w:hAnsi="Cambria"/>
                <w:sz w:val="24"/>
                <w:lang w:val="fr-FR"/>
              </w:rPr>
              <w:t xml:space="preserve"> </w:t>
            </w:r>
            <w:r w:rsidRPr="004640C0">
              <w:rPr>
                <w:rFonts w:ascii="Cambria" w:hAnsi="Cambria"/>
                <w:sz w:val="24"/>
                <w:lang w:val="fr-FR"/>
              </w:rPr>
              <w:t>direct asupra comunităților din acest teritoriu;</w:t>
            </w:r>
          </w:p>
          <w:p w:rsidR="004640C0" w:rsidRDefault="004640C0" w:rsidP="004640C0">
            <w:pPr>
              <w:jc w:val="both"/>
              <w:rPr>
                <w:rFonts w:ascii="Cambria" w:hAnsi="Cambria"/>
                <w:sz w:val="24"/>
                <w:lang w:val="fr-FR"/>
              </w:rPr>
            </w:pPr>
            <w:r>
              <w:rPr>
                <w:rFonts w:ascii="Cambria" w:hAnsi="Cambria"/>
                <w:sz w:val="24"/>
                <w:lang w:val="fr-FR"/>
              </w:rPr>
              <w:lastRenderedPageBreak/>
              <w:t>-</w:t>
            </w:r>
            <w:r w:rsidR="00C662FA" w:rsidRPr="004640C0">
              <w:rPr>
                <w:rFonts w:ascii="Cambria" w:hAnsi="Cambria"/>
                <w:sz w:val="24"/>
                <w:lang w:val="fr-FR"/>
              </w:rPr>
              <w:t>Solicitantul trebuie să prezinte documente justificative care atestă</w:t>
            </w:r>
            <w:r>
              <w:rPr>
                <w:rFonts w:ascii="Cambria" w:hAnsi="Cambria"/>
                <w:sz w:val="24"/>
                <w:lang w:val="fr-FR"/>
              </w:rPr>
              <w:t xml:space="preserve"> </w:t>
            </w:r>
            <w:r w:rsidR="00C662FA" w:rsidRPr="004640C0">
              <w:rPr>
                <w:rFonts w:ascii="Cambria" w:hAnsi="Cambria"/>
                <w:sz w:val="24"/>
                <w:lang w:val="fr-FR"/>
              </w:rPr>
              <w:t xml:space="preserve">locația exactă </w:t>
            </w:r>
            <w:proofErr w:type="gramStart"/>
            <w:r w:rsidR="00C662FA" w:rsidRPr="004640C0">
              <w:rPr>
                <w:rFonts w:ascii="Cambria" w:hAnsi="Cambria"/>
                <w:sz w:val="24"/>
                <w:lang w:val="fr-FR"/>
              </w:rPr>
              <w:t>a</w:t>
            </w:r>
            <w:proofErr w:type="gramEnd"/>
            <w:r w:rsidR="00C662FA" w:rsidRPr="004640C0">
              <w:rPr>
                <w:rFonts w:ascii="Cambria" w:hAnsi="Cambria"/>
                <w:sz w:val="24"/>
                <w:lang w:val="fr-FR"/>
              </w:rPr>
              <w:t xml:space="preserve"> investiției.</w:t>
            </w:r>
          </w:p>
          <w:p w:rsidR="004640C0" w:rsidRDefault="00C662FA" w:rsidP="004640C0">
            <w:pPr>
              <w:jc w:val="both"/>
              <w:rPr>
                <w:rFonts w:ascii="Cambria" w:hAnsi="Cambria"/>
                <w:sz w:val="24"/>
                <w:lang w:val="fr-FR"/>
              </w:rPr>
            </w:pPr>
            <w:r w:rsidRPr="004640C0">
              <w:rPr>
                <w:rFonts w:ascii="Cambria" w:hAnsi="Cambria"/>
                <w:sz w:val="24"/>
                <w:lang w:val="fr-FR"/>
              </w:rPr>
              <w:t>DOCUMENTE VERIFICATE:</w:t>
            </w:r>
          </w:p>
          <w:p w:rsidR="004640C0" w:rsidRPr="00AB70FE" w:rsidRDefault="00C662FA" w:rsidP="004640C0">
            <w:pPr>
              <w:jc w:val="both"/>
              <w:rPr>
                <w:rFonts w:ascii="Cambria" w:hAnsi="Cambria"/>
                <w:b/>
                <w:sz w:val="24"/>
                <w:lang w:val="fr-FR"/>
              </w:rPr>
            </w:pPr>
            <w:r w:rsidRPr="004640C0">
              <w:rPr>
                <w:rFonts w:ascii="Cambria" w:hAnsi="Cambria"/>
                <w:sz w:val="24"/>
                <w:lang w:val="fr-FR"/>
              </w:rPr>
              <w:t>-</w:t>
            </w:r>
            <w:r w:rsidRPr="00AB70FE">
              <w:rPr>
                <w:rFonts w:ascii="Cambria" w:hAnsi="Cambria"/>
                <w:b/>
                <w:sz w:val="24"/>
                <w:lang w:val="fr-FR"/>
              </w:rPr>
              <w:t>Me</w:t>
            </w:r>
            <w:r w:rsidRPr="00AB70FE">
              <w:rPr>
                <w:rFonts w:ascii="Cambria" w:hAnsi="Cambria"/>
                <w:b/>
                <w:sz w:val="24"/>
                <w:lang w:val="fr-FR"/>
              </w:rPr>
              <w:t xml:space="preserve">moriul justificativ/Studiul de Fezabilitate/Documentaţia de avizarepentru Lucrări </w:t>
            </w:r>
            <w:proofErr w:type="gramStart"/>
            <w:r w:rsidRPr="00AB70FE">
              <w:rPr>
                <w:rFonts w:ascii="Cambria" w:hAnsi="Cambria"/>
                <w:b/>
                <w:sz w:val="24"/>
                <w:lang w:val="fr-FR"/>
              </w:rPr>
              <w:t>de Intervenţii</w:t>
            </w:r>
            <w:proofErr w:type="gramEnd"/>
          </w:p>
          <w:p w:rsidR="004640C0" w:rsidRDefault="004640C0" w:rsidP="004640C0">
            <w:pPr>
              <w:jc w:val="both"/>
              <w:rPr>
                <w:rFonts w:ascii="Cambria" w:hAnsi="Cambria"/>
                <w:sz w:val="24"/>
                <w:lang w:val="fr-FR"/>
              </w:rPr>
            </w:pPr>
            <w:r w:rsidRPr="004640C0">
              <w:rPr>
                <w:rFonts w:ascii="Cambria" w:hAnsi="Cambria"/>
                <w:sz w:val="24"/>
                <w:lang w:val="fr-FR"/>
              </w:rPr>
              <w:t>Ș</w:t>
            </w:r>
            <w:r w:rsidR="00C662FA" w:rsidRPr="004640C0">
              <w:rPr>
                <w:rFonts w:ascii="Cambria" w:hAnsi="Cambria"/>
                <w:sz w:val="24"/>
                <w:lang w:val="fr-FR"/>
              </w:rPr>
              <w:t>i</w:t>
            </w:r>
          </w:p>
          <w:p w:rsidR="00AB70FE" w:rsidRDefault="00C662FA" w:rsidP="004640C0">
            <w:pPr>
              <w:jc w:val="both"/>
              <w:rPr>
                <w:rFonts w:ascii="Cambria" w:hAnsi="Cambria"/>
                <w:sz w:val="24"/>
                <w:lang w:val="fr-FR"/>
              </w:rPr>
            </w:pPr>
            <w:r w:rsidRPr="004640C0">
              <w:rPr>
                <w:rFonts w:ascii="Cambria" w:hAnsi="Cambria"/>
                <w:sz w:val="24"/>
                <w:lang w:val="fr-FR"/>
              </w:rPr>
              <w:t xml:space="preserve">- </w:t>
            </w:r>
            <w:r w:rsidRPr="00AB70FE">
              <w:rPr>
                <w:rFonts w:ascii="Cambria" w:hAnsi="Cambria"/>
                <w:b/>
                <w:sz w:val="24"/>
                <w:lang w:val="fr-FR"/>
              </w:rPr>
              <w:t>Inventarul bunurilor ce aparţin domeniului public al comunei/comunelor</w:t>
            </w:r>
            <w:r w:rsidRPr="004640C0">
              <w:rPr>
                <w:rFonts w:ascii="Cambria" w:hAnsi="Cambria"/>
                <w:sz w:val="24"/>
                <w:lang w:val="fr-FR"/>
              </w:rPr>
              <w:t>, întocmit conform legislaţiei în vigoare privind proprietatea publică şi regimul juri</w:t>
            </w:r>
            <w:r w:rsidRPr="004640C0">
              <w:rPr>
                <w:rFonts w:ascii="Cambria" w:hAnsi="Cambria"/>
                <w:sz w:val="24"/>
                <w:lang w:val="fr-FR"/>
              </w:rPr>
              <w:t>dic al acesteia, atestat prin Hotărâre a Guvernului şi publicat în Monitorul Oficial al României- Hotărârea Consiliului Local pri</w:t>
            </w:r>
            <w:r w:rsidR="004640C0">
              <w:rPr>
                <w:rFonts w:ascii="Cambria" w:hAnsi="Cambria"/>
                <w:sz w:val="24"/>
                <w:lang w:val="fr-FR"/>
              </w:rPr>
              <w:t>vind aprobarea modificărilor şi/</w:t>
            </w:r>
            <w:r w:rsidRPr="004640C0">
              <w:rPr>
                <w:rFonts w:ascii="Cambria" w:hAnsi="Cambria"/>
                <w:sz w:val="24"/>
                <w:lang w:val="fr-FR"/>
              </w:rPr>
              <w:t>sau</w:t>
            </w:r>
            <w:r w:rsidR="004640C0">
              <w:rPr>
                <w:rFonts w:ascii="Cambria" w:hAnsi="Cambria"/>
                <w:sz w:val="24"/>
                <w:lang w:val="fr-FR"/>
              </w:rPr>
              <w:t xml:space="preserve"> </w:t>
            </w:r>
            <w:r w:rsidRPr="004640C0">
              <w:rPr>
                <w:rFonts w:ascii="Cambria" w:hAnsi="Cambria"/>
                <w:sz w:val="24"/>
                <w:lang w:val="fr-FR"/>
              </w:rPr>
              <w:t>completărilor la inventar în</w:t>
            </w:r>
            <w:r w:rsidR="004640C0">
              <w:rPr>
                <w:rFonts w:ascii="Cambria" w:hAnsi="Cambria"/>
                <w:sz w:val="24"/>
                <w:lang w:val="fr-FR"/>
              </w:rPr>
              <w:t xml:space="preserve"> </w:t>
            </w:r>
            <w:r w:rsidRPr="004640C0">
              <w:rPr>
                <w:rFonts w:ascii="Cambria" w:hAnsi="Cambria"/>
                <w:sz w:val="24"/>
                <w:lang w:val="fr-FR"/>
              </w:rPr>
              <w:t xml:space="preserve"> sensul includerii în domeniul public saudetalierii poziției g</w:t>
            </w:r>
            <w:r w:rsidRPr="004640C0">
              <w:rPr>
                <w:rFonts w:ascii="Cambria" w:hAnsi="Cambria"/>
                <w:sz w:val="24"/>
                <w:lang w:val="fr-FR"/>
              </w:rPr>
              <w:t>lobale existente sau clasificării unor drumuri</w:t>
            </w:r>
            <w:r w:rsidR="00AB70FE">
              <w:rPr>
                <w:rFonts w:ascii="Cambria" w:hAnsi="Cambria"/>
                <w:sz w:val="24"/>
                <w:lang w:val="fr-FR"/>
              </w:rPr>
              <w:t xml:space="preserve"> </w:t>
            </w:r>
            <w:r w:rsidRPr="004640C0">
              <w:rPr>
                <w:rFonts w:ascii="Cambria" w:hAnsi="Cambria"/>
                <w:sz w:val="24"/>
                <w:lang w:val="fr-FR"/>
              </w:rPr>
              <w:t>neclasificate, cu respectarea prevederilor Art. 115 alin (7) din Legea nr. 215/ 2001, republicată, cu modificările şi completările ulterioare, aadministraţiei publice locale, adică să fi fost supusă controlului</w:t>
            </w:r>
            <w:r w:rsidRPr="004640C0">
              <w:rPr>
                <w:rFonts w:ascii="Cambria" w:hAnsi="Cambria"/>
                <w:sz w:val="24"/>
                <w:lang w:val="fr-FR"/>
              </w:rPr>
              <w:t xml:space="preserve"> de</w:t>
            </w:r>
            <w:r w:rsidR="00AB70FE">
              <w:rPr>
                <w:rFonts w:ascii="Cambria" w:hAnsi="Cambria"/>
                <w:sz w:val="24"/>
                <w:lang w:val="fr-FR"/>
              </w:rPr>
              <w:t xml:space="preserve"> </w:t>
            </w:r>
            <w:r w:rsidRPr="004640C0">
              <w:rPr>
                <w:rFonts w:ascii="Cambria" w:hAnsi="Cambria"/>
                <w:sz w:val="24"/>
                <w:lang w:val="fr-FR"/>
              </w:rPr>
              <w:t>legalitate al Prefectului, în condiţiile legii</w:t>
            </w:r>
          </w:p>
          <w:p w:rsidR="00AB70FE" w:rsidRDefault="00C662FA" w:rsidP="004640C0">
            <w:pPr>
              <w:jc w:val="both"/>
              <w:rPr>
                <w:rFonts w:ascii="Cambria" w:hAnsi="Cambria"/>
                <w:sz w:val="24"/>
                <w:lang w:val="fr-FR"/>
              </w:rPr>
            </w:pPr>
            <w:r w:rsidRPr="004640C0">
              <w:rPr>
                <w:rFonts w:ascii="Cambria" w:hAnsi="Cambria"/>
                <w:sz w:val="24"/>
                <w:lang w:val="fr-FR"/>
              </w:rPr>
              <w:t>- Documente doveditoare de către ONG-uri  privind</w:t>
            </w:r>
            <w:r w:rsidR="00AB70FE">
              <w:rPr>
                <w:rFonts w:ascii="Cambria" w:hAnsi="Cambria"/>
                <w:sz w:val="24"/>
                <w:lang w:val="fr-FR"/>
              </w:rPr>
              <w:t xml:space="preserve"> </w:t>
            </w:r>
            <w:r w:rsidRPr="004640C0">
              <w:rPr>
                <w:rFonts w:ascii="Cambria" w:hAnsi="Cambria"/>
                <w:sz w:val="24"/>
                <w:lang w:val="fr-FR"/>
              </w:rPr>
              <w:t>dreptul de proprietate /administrare pe o perioadă de 10 ani, asuprabunurilor imobile la care se vor efectua lucrări/dotări, conform cererii de finanţare</w:t>
            </w:r>
          </w:p>
          <w:p w:rsidR="00AB70FE" w:rsidRDefault="00C662FA" w:rsidP="004640C0">
            <w:pPr>
              <w:jc w:val="both"/>
              <w:rPr>
                <w:rFonts w:ascii="Cambria" w:hAnsi="Cambria"/>
                <w:sz w:val="24"/>
                <w:lang w:val="fr-FR"/>
              </w:rPr>
            </w:pPr>
            <w:r w:rsidRPr="004640C0">
              <w:rPr>
                <w:rFonts w:ascii="Cambria" w:hAnsi="Cambria"/>
                <w:sz w:val="24"/>
                <w:lang w:val="fr-FR"/>
              </w:rPr>
              <w:t xml:space="preserve">- </w:t>
            </w:r>
            <w:r w:rsidRPr="00AB70FE">
              <w:rPr>
                <w:rFonts w:ascii="Cambria" w:hAnsi="Cambria"/>
                <w:b/>
                <w:sz w:val="24"/>
                <w:lang w:val="fr-FR"/>
              </w:rPr>
              <w:t>Doc</w:t>
            </w:r>
            <w:r w:rsidRPr="00AB70FE">
              <w:rPr>
                <w:rFonts w:ascii="Cambria" w:hAnsi="Cambria"/>
                <w:b/>
                <w:sz w:val="24"/>
                <w:lang w:val="fr-FR"/>
              </w:rPr>
              <w:t xml:space="preserve">umente doveditoare a </w:t>
            </w:r>
            <w:r w:rsidRPr="00AB70FE">
              <w:rPr>
                <w:rFonts w:ascii="Cambria" w:hAnsi="Cambria"/>
                <w:b/>
                <w:sz w:val="24"/>
                <w:lang w:val="fr-FR"/>
              </w:rPr>
              <w:lastRenderedPageBreak/>
              <w:t>dreptului de proprietate/ administrare pe o perioadă de minimum 10 ani</w:t>
            </w:r>
            <w:r w:rsidRPr="004640C0">
              <w:rPr>
                <w:rFonts w:ascii="Cambria" w:hAnsi="Cambria"/>
                <w:sz w:val="24"/>
                <w:lang w:val="fr-FR"/>
              </w:rPr>
              <w:t xml:space="preserve"> asupra bunurilor imobile care fac obiectul</w:t>
            </w:r>
            <w:r w:rsidR="00AB70FE">
              <w:rPr>
                <w:rFonts w:ascii="Cambria" w:hAnsi="Cambria"/>
                <w:sz w:val="24"/>
                <w:lang w:val="fr-FR"/>
              </w:rPr>
              <w:t xml:space="preserve"> </w:t>
            </w:r>
            <w:r w:rsidRPr="004640C0">
              <w:rPr>
                <w:rFonts w:ascii="Cambria" w:hAnsi="Cambria"/>
                <w:sz w:val="24"/>
                <w:lang w:val="fr-FR"/>
              </w:rPr>
              <w:t>realizării investiţiei propuse (pentru solicitanţi cu forme de organizare</w:t>
            </w:r>
            <w:r w:rsidR="00AB70FE">
              <w:rPr>
                <w:rFonts w:ascii="Cambria" w:hAnsi="Cambria"/>
                <w:sz w:val="24"/>
                <w:lang w:val="fr-FR"/>
              </w:rPr>
              <w:t xml:space="preserve"> </w:t>
            </w:r>
            <w:r w:rsidRPr="004640C0">
              <w:rPr>
                <w:rFonts w:ascii="Cambria" w:hAnsi="Cambria"/>
                <w:sz w:val="24"/>
                <w:lang w:val="fr-FR"/>
              </w:rPr>
              <w:t>care nu au fost menţionate anterior)</w:t>
            </w:r>
          </w:p>
          <w:p w:rsidR="006F7984" w:rsidRPr="004640C0" w:rsidRDefault="00C662FA" w:rsidP="004640C0">
            <w:pPr>
              <w:jc w:val="both"/>
              <w:rPr>
                <w:lang w:val="fr-FR"/>
              </w:rPr>
            </w:pPr>
            <w:r w:rsidRPr="004640C0">
              <w:rPr>
                <w:rFonts w:ascii="Cambria" w:hAnsi="Cambria"/>
                <w:sz w:val="24"/>
                <w:lang w:val="fr-FR"/>
              </w:rPr>
              <w:t xml:space="preserve">- </w:t>
            </w:r>
            <w:r w:rsidRPr="00AB70FE">
              <w:rPr>
                <w:rFonts w:ascii="Cambria" w:hAnsi="Cambria"/>
                <w:b/>
                <w:sz w:val="24"/>
                <w:lang w:val="fr-FR"/>
              </w:rPr>
              <w:t>Extras de c</w:t>
            </w:r>
            <w:r w:rsidRPr="00AB70FE">
              <w:rPr>
                <w:rFonts w:ascii="Cambria" w:hAnsi="Cambria"/>
                <w:b/>
                <w:sz w:val="24"/>
                <w:lang w:val="fr-FR"/>
              </w:rPr>
              <w:t>arte funciară</w:t>
            </w:r>
            <w:r w:rsidRPr="004640C0">
              <w:rPr>
                <w:rFonts w:ascii="Cambria" w:hAnsi="Cambria"/>
                <w:sz w:val="24"/>
                <w:lang w:val="fr-FR"/>
              </w:rPr>
              <w:t xml:space="preserve"> din care să reiasă intabularea în domeniul public a dreptului de proprietate asupra bunului pentru unitatea administrativ teriorială (terenului pe care urmează a se realiza investiția și/sau a drumului de interes local) care face obiectul Cer</w:t>
            </w:r>
            <w:r w:rsidRPr="004640C0">
              <w:rPr>
                <w:rFonts w:ascii="Cambria" w:hAnsi="Cambria"/>
                <w:sz w:val="24"/>
                <w:lang w:val="fr-FR"/>
              </w:rPr>
              <w:t>erii de finanțare pentru unitatea administrativ-teritorială.</w:t>
            </w: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c>
          <w:tcPr>
            <w:tcW w:w="0" w:type="dxa"/>
            <w:vMerge/>
          </w:tcPr>
          <w:p w:rsidR="006F7984" w:rsidRPr="004640C0" w:rsidRDefault="006F7984" w:rsidP="004640C0">
            <w:pPr>
              <w:jc w:val="both"/>
              <w:rPr>
                <w:lang w:val="fr-FR"/>
              </w:rPr>
            </w:pPr>
          </w:p>
        </w:tc>
      </w:tr>
      <w:tr w:rsidR="006F7984">
        <w:tc>
          <w:tcPr>
            <w:tcW w:w="400" w:type="pct"/>
            <w:shd w:val="clear" w:color="auto" w:fill="214F7D"/>
            <w:vAlign w:val="center"/>
          </w:tcPr>
          <w:p w:rsidR="006F7984" w:rsidRDefault="00C662FA" w:rsidP="004640C0">
            <w:pPr>
              <w:jc w:val="both"/>
            </w:pPr>
            <w:r>
              <w:rPr>
                <w:rFonts w:ascii="Cambria" w:hAnsi="Cambria"/>
                <w:color w:val="FFFFFF"/>
                <w:sz w:val="24"/>
              </w:rPr>
              <w:lastRenderedPageBreak/>
              <w:t>EG AFIR</w:t>
            </w:r>
          </w:p>
        </w:tc>
        <w:tc>
          <w:tcPr>
            <w:tcW w:w="1750" w:type="pct"/>
            <w:shd w:val="clear" w:color="auto" w:fill="214F7D"/>
            <w:vAlign w:val="center"/>
          </w:tcPr>
          <w:p w:rsidR="006F7984" w:rsidRDefault="00C662FA" w:rsidP="004640C0">
            <w:pPr>
              <w:jc w:val="both"/>
            </w:pPr>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6F7984">
              <w:trPr>
                <w:trHeight w:val="420"/>
                <w:jc w:val="center"/>
              </w:trPr>
              <w:tc>
                <w:tcPr>
                  <w:tcW w:w="0" w:type="auto"/>
                  <w:shd w:val="clear" w:color="auto" w:fill="DDDDDD"/>
                  <w:vAlign w:val="center"/>
                </w:tcPr>
                <w:p w:rsidR="006F7984" w:rsidRDefault="00C662FA" w:rsidP="004640C0">
                  <w:pPr>
                    <w:keepNext/>
                    <w:jc w:val="both"/>
                  </w:pPr>
                  <w:r>
                    <w:rPr>
                      <w:rFonts w:ascii="Cambria" w:hAnsi="Cambria"/>
                      <w:color w:val="000000"/>
                      <w:sz w:val="21"/>
                    </w:rPr>
                    <w:t> </w:t>
                  </w:r>
                </w:p>
              </w:tc>
            </w:tr>
          </w:tbl>
          <w:p w:rsidR="006F7984" w:rsidRDefault="00C662FA" w:rsidP="004640C0">
            <w:pPr>
              <w:jc w:val="both"/>
            </w:pPr>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6F7984">
              <w:trPr>
                <w:trHeight w:val="420"/>
                <w:jc w:val="center"/>
              </w:trPr>
              <w:tc>
                <w:tcPr>
                  <w:tcW w:w="0" w:type="auto"/>
                  <w:shd w:val="clear" w:color="auto" w:fill="DDDDDD"/>
                  <w:vAlign w:val="center"/>
                </w:tcPr>
                <w:p w:rsidR="006F7984" w:rsidRDefault="00C662FA" w:rsidP="004640C0">
                  <w:pPr>
                    <w:keepNext/>
                    <w:jc w:val="both"/>
                  </w:pPr>
                  <w:r>
                    <w:rPr>
                      <w:rFonts w:ascii="Cambria" w:hAnsi="Cambria"/>
                      <w:color w:val="000000"/>
                      <w:sz w:val="21"/>
                    </w:rPr>
                    <w:t> </w:t>
                  </w:r>
                </w:p>
              </w:tc>
            </w:tr>
          </w:tbl>
          <w:p w:rsidR="006F7984" w:rsidRDefault="00C662FA" w:rsidP="004640C0">
            <w:pPr>
              <w:jc w:val="both"/>
            </w:pPr>
            <w:r>
              <w:rPr>
                <w:rFonts w:ascii="Cambria" w:hAnsi="Cambria"/>
                <w:sz w:val="24"/>
              </w:rPr>
              <w:t> </w:t>
            </w:r>
          </w:p>
        </w:tc>
        <w:tc>
          <w:tcPr>
            <w:tcW w:w="0" w:type="auto"/>
            <w:shd w:val="clear" w:color="auto" w:fill="214F7D"/>
            <w:vAlign w:val="center"/>
          </w:tcPr>
          <w:p w:rsidR="006F7984" w:rsidRDefault="006F7984" w:rsidP="004640C0">
            <w:pPr>
              <w:jc w:val="both"/>
            </w:pPr>
          </w:p>
        </w:tc>
      </w:tr>
    </w:tbl>
    <w:p w:rsidR="006F7984" w:rsidRDefault="00C662FA" w:rsidP="004640C0">
      <w:pPr>
        <w:spacing w:line="264" w:lineRule="auto"/>
        <w:jc w:val="both"/>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6F7984">
        <w:trPr>
          <w:trHeight w:val="540"/>
        </w:trPr>
        <w:tc>
          <w:tcPr>
            <w:tcW w:w="0" w:type="auto"/>
            <w:vAlign w:val="center"/>
          </w:tcPr>
          <w:p w:rsidR="006F7984" w:rsidRDefault="006F7984" w:rsidP="004640C0">
            <w:pPr>
              <w:jc w:val="both"/>
            </w:pPr>
          </w:p>
        </w:tc>
      </w:tr>
    </w:tbl>
    <w:p w:rsidR="006F7984" w:rsidRDefault="006F7984" w:rsidP="004640C0">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6F7984">
        <w:trPr>
          <w:trHeight w:val="720"/>
        </w:trPr>
        <w:tc>
          <w:tcPr>
            <w:tcW w:w="1500" w:type="pct"/>
            <w:vAlign w:val="center"/>
          </w:tcPr>
          <w:p w:rsidR="006F7984" w:rsidRDefault="00C662FA" w:rsidP="004640C0">
            <w:pPr>
              <w:keepNext/>
              <w:jc w:val="both"/>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6F7984">
              <w:trPr>
                <w:trHeight w:val="420"/>
              </w:trPr>
              <w:tc>
                <w:tcPr>
                  <w:tcW w:w="1000" w:type="pct"/>
                  <w:shd w:val="clear" w:color="auto" w:fill="D4DFE9"/>
                  <w:vAlign w:val="center"/>
                </w:tcPr>
                <w:p w:rsidR="006F7984" w:rsidRDefault="00C662FA" w:rsidP="004640C0">
                  <w:pPr>
                    <w:keepNext/>
                    <w:jc w:val="both"/>
                  </w:pPr>
                  <w:r>
                    <w:rPr>
                      <w:rFonts w:ascii="Cambria" w:hAnsi="Cambria"/>
                      <w:sz w:val="24"/>
                    </w:rPr>
                    <w:t> </w:t>
                  </w:r>
                </w:p>
              </w:tc>
            </w:tr>
          </w:tbl>
          <w:p w:rsidR="006F7984" w:rsidRDefault="006F7984" w:rsidP="004640C0">
            <w:pPr>
              <w:jc w:val="both"/>
            </w:pPr>
          </w:p>
        </w:tc>
        <w:tc>
          <w:tcPr>
            <w:tcW w:w="1500" w:type="pct"/>
            <w:vAlign w:val="center"/>
          </w:tcPr>
          <w:p w:rsidR="006F7984" w:rsidRDefault="00C662FA" w:rsidP="004640C0">
            <w:pPr>
              <w:keepNext/>
              <w:jc w:val="both"/>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6F7984">
              <w:trPr>
                <w:trHeight w:val="420"/>
              </w:trPr>
              <w:tc>
                <w:tcPr>
                  <w:tcW w:w="1000" w:type="pct"/>
                  <w:shd w:val="clear" w:color="auto" w:fill="D4DFE9"/>
                  <w:vAlign w:val="center"/>
                </w:tcPr>
                <w:p w:rsidR="006F7984" w:rsidRDefault="00C662FA" w:rsidP="004640C0">
                  <w:pPr>
                    <w:keepNext/>
                    <w:jc w:val="both"/>
                  </w:pPr>
                  <w:r>
                    <w:rPr>
                      <w:rFonts w:ascii="Cambria" w:hAnsi="Cambria"/>
                      <w:sz w:val="24"/>
                    </w:rPr>
                    <w:t> </w:t>
                  </w:r>
                </w:p>
              </w:tc>
            </w:tr>
          </w:tbl>
          <w:p w:rsidR="006F7984" w:rsidRDefault="006F7984" w:rsidP="004640C0">
            <w:pPr>
              <w:jc w:val="both"/>
            </w:pPr>
          </w:p>
        </w:tc>
      </w:tr>
    </w:tbl>
    <w:p w:rsidR="006F7984" w:rsidRDefault="00C662FA" w:rsidP="004640C0">
      <w:pPr>
        <w:spacing w:line="360" w:lineRule="auto"/>
        <w:ind w:firstLine="493"/>
        <w:jc w:val="both"/>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6F7984">
        <w:tc>
          <w:tcPr>
            <w:tcW w:w="400" w:type="pct"/>
            <w:shd w:val="clear" w:color="auto" w:fill="015840"/>
            <w:vAlign w:val="center"/>
          </w:tcPr>
          <w:p w:rsidR="006F7984" w:rsidRDefault="00C662FA" w:rsidP="004640C0">
            <w:pPr>
              <w:jc w:val="both"/>
            </w:pPr>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6F7984" w:rsidRPr="004640C0" w:rsidRDefault="00C662FA" w:rsidP="004640C0">
            <w:pPr>
              <w:jc w:val="both"/>
              <w:rPr>
                <w:lang w:val="fr-FR"/>
              </w:rPr>
            </w:pPr>
            <w:r w:rsidRPr="004640C0">
              <w:rPr>
                <w:rFonts w:ascii="Cambria Bold" w:hAnsi="Cambria Bold"/>
                <w:b/>
                <w:color w:val="FFFFFF"/>
                <w:sz w:val="24"/>
                <w:lang w:val="fr-FR"/>
              </w:rPr>
              <w:t>Principii și criterii de selecție</w:t>
            </w:r>
          </w:p>
        </w:tc>
        <w:tc>
          <w:tcPr>
            <w:tcW w:w="750" w:type="pct"/>
            <w:shd w:val="clear" w:color="auto" w:fill="015840"/>
            <w:vAlign w:val="center"/>
          </w:tcPr>
          <w:p w:rsidR="006F7984" w:rsidRDefault="00C662FA" w:rsidP="004640C0">
            <w:pPr>
              <w:keepNext/>
              <w:jc w:val="both"/>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6F7984" w:rsidRDefault="00C662FA" w:rsidP="004640C0">
            <w:pPr>
              <w:keepNext/>
              <w:jc w:val="both"/>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6F7984" w:rsidRDefault="00C662FA" w:rsidP="004640C0">
            <w:pPr>
              <w:keepNext/>
              <w:jc w:val="both"/>
            </w:pPr>
            <w:r>
              <w:rPr>
                <w:rFonts w:ascii="Cambria Bold" w:hAnsi="Cambria Bold"/>
                <w:b/>
                <w:color w:val="FFFFFF"/>
                <w:sz w:val="24"/>
              </w:rPr>
              <w:t>Justificare</w:t>
            </w:r>
          </w:p>
        </w:tc>
      </w:tr>
      <w:tr w:rsidR="006F7984">
        <w:trPr>
          <w:trHeight w:val="450"/>
        </w:trPr>
        <w:tc>
          <w:tcPr>
            <w:tcW w:w="0" w:type="auto"/>
            <w:gridSpan w:val="5"/>
            <w:shd w:val="clear" w:color="auto" w:fill="757575"/>
            <w:vAlign w:val="center"/>
          </w:tcPr>
          <w:p w:rsidR="006F7984" w:rsidRDefault="00C662FA" w:rsidP="004640C0">
            <w:pPr>
              <w:ind w:left="197" w:right="197" w:firstLine="493"/>
              <w:jc w:val="both"/>
            </w:pPr>
            <w:r>
              <w:rPr>
                <w:rFonts w:ascii="Cambria" w:hAnsi="Cambria"/>
                <w:color w:val="FFFFFF"/>
                <w:sz w:val="24"/>
              </w:rPr>
              <w:t>Pentru fiecare criteriu de selecție este necesară justificarea acordării punctajului</w:t>
            </w:r>
          </w:p>
        </w:tc>
      </w:tr>
      <w:tr w:rsidR="006F7984">
        <w:trPr>
          <w:trHeight w:val="540"/>
        </w:trPr>
        <w:tc>
          <w:tcPr>
            <w:tcW w:w="0" w:type="auto"/>
            <w:gridSpan w:val="2"/>
            <w:shd w:val="clear" w:color="auto" w:fill="CCE1DB"/>
            <w:vAlign w:val="center"/>
          </w:tcPr>
          <w:p w:rsidR="006F7984" w:rsidRPr="004640C0" w:rsidRDefault="00C662FA" w:rsidP="004640C0">
            <w:pPr>
              <w:jc w:val="both"/>
              <w:rPr>
                <w:lang w:val="fr-FR"/>
              </w:rPr>
            </w:pPr>
            <w:r w:rsidRPr="004640C0">
              <w:rPr>
                <w:rFonts w:ascii="Cambria" w:hAnsi="Cambria"/>
                <w:color w:val="014935"/>
                <w:sz w:val="24"/>
                <w:lang w:val="fr-FR"/>
              </w:rPr>
              <w:t>1</w:t>
            </w:r>
            <w:r w:rsidR="00AB70FE">
              <w:rPr>
                <w:rFonts w:ascii="Cambria" w:hAnsi="Cambria"/>
                <w:color w:val="014935"/>
                <w:sz w:val="24"/>
                <w:lang w:val="fr-FR"/>
              </w:rPr>
              <w:t>.</w:t>
            </w:r>
            <w:r w:rsidRPr="004640C0">
              <w:rPr>
                <w:rFonts w:ascii="Cambria" w:hAnsi="Cambria"/>
                <w:color w:val="014935"/>
                <w:sz w:val="24"/>
                <w:lang w:val="fr-FR"/>
              </w:rPr>
              <w:t> </w:t>
            </w:r>
            <w:r w:rsidRPr="004640C0">
              <w:rPr>
                <w:rFonts w:ascii="Cambria Bold" w:hAnsi="Cambria Bold"/>
                <w:b/>
                <w:color w:val="014935"/>
                <w:sz w:val="24"/>
                <w:lang w:val="fr-FR"/>
              </w:rPr>
              <w:t xml:space="preserve">Gradul </w:t>
            </w:r>
            <w:proofErr w:type="gramStart"/>
            <w:r w:rsidRPr="004640C0">
              <w:rPr>
                <w:rFonts w:ascii="Cambria Bold" w:hAnsi="Cambria Bold"/>
                <w:b/>
                <w:color w:val="014935"/>
                <w:sz w:val="24"/>
                <w:lang w:val="fr-FR"/>
              </w:rPr>
              <w:t>de acoperire</w:t>
            </w:r>
            <w:proofErr w:type="gramEnd"/>
            <w:r w:rsidRPr="004640C0">
              <w:rPr>
                <w:rFonts w:ascii="Cambria Bold" w:hAnsi="Cambria Bold"/>
                <w:b/>
                <w:color w:val="014935"/>
                <w:sz w:val="24"/>
                <w:lang w:val="fr-FR"/>
              </w:rPr>
              <w:t xml:space="preserve"> a populației deservite</w:t>
            </w:r>
          </w:p>
        </w:tc>
        <w:tc>
          <w:tcPr>
            <w:tcW w:w="0" w:type="auto"/>
            <w:shd w:val="clear" w:color="auto" w:fill="CCE1DB"/>
            <w:vAlign w:val="center"/>
          </w:tcPr>
          <w:p w:rsidR="006F7984" w:rsidRDefault="00C662FA" w:rsidP="004640C0">
            <w:pPr>
              <w:spacing w:line="360" w:lineRule="auto"/>
              <w:ind w:firstLine="493"/>
              <w:jc w:val="both"/>
            </w:pPr>
            <w:r>
              <w:rPr>
                <w:rFonts w:ascii="Cambria Bold" w:hAnsi="Cambria Bold"/>
                <w:b/>
                <w:color w:val="014935"/>
                <w:sz w:val="24"/>
              </w:rPr>
              <w:t>30</w:t>
            </w:r>
          </w:p>
        </w:tc>
        <w:tc>
          <w:tcPr>
            <w:tcW w:w="0" w:type="auto"/>
            <w:shd w:val="clear" w:color="auto" w:fill="CCE1DB"/>
            <w:vAlign w:val="center"/>
          </w:tcPr>
          <w:p w:rsidR="006F7984" w:rsidRDefault="006F7984" w:rsidP="004640C0">
            <w:pPr>
              <w:jc w:val="both"/>
            </w:pPr>
          </w:p>
        </w:tc>
        <w:tc>
          <w:tcPr>
            <w:tcW w:w="0" w:type="auto"/>
            <w:shd w:val="clear" w:color="auto" w:fill="CCE1DB"/>
            <w:vAlign w:val="center"/>
          </w:tcPr>
          <w:p w:rsidR="006F7984" w:rsidRDefault="006F7984" w:rsidP="004640C0">
            <w:pPr>
              <w:jc w:val="both"/>
            </w:pP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lastRenderedPageBreak/>
              <w:t>CS 1.1</w:t>
            </w:r>
          </w:p>
        </w:tc>
        <w:tc>
          <w:tcPr>
            <w:tcW w:w="0" w:type="auto"/>
            <w:shd w:val="clear" w:color="auto" w:fill="F8ECD2"/>
            <w:vAlign w:val="center"/>
          </w:tcPr>
          <w:p w:rsidR="006F7984" w:rsidRPr="004640C0" w:rsidRDefault="00C662FA" w:rsidP="004640C0">
            <w:pPr>
              <w:jc w:val="both"/>
              <w:rPr>
                <w:lang w:val="fr-FR"/>
              </w:rPr>
            </w:pPr>
            <w:r w:rsidRPr="004640C0">
              <w:rPr>
                <w:rFonts w:ascii="Cambria" w:hAnsi="Cambria"/>
                <w:color w:val="58400C"/>
                <w:sz w:val="24"/>
                <w:lang w:val="fr-FR"/>
              </w:rPr>
              <w:t>Proiecte care deservesc localităţi cu o populație peste 3.000 de locuitori </w:t>
            </w:r>
          </w:p>
        </w:tc>
        <w:tc>
          <w:tcPr>
            <w:tcW w:w="0" w:type="auto"/>
            <w:vAlign w:val="center"/>
          </w:tcPr>
          <w:p w:rsidR="006F7984" w:rsidRDefault="00C662FA" w:rsidP="004640C0">
            <w:pPr>
              <w:keepNext/>
              <w:jc w:val="both"/>
            </w:pPr>
            <w:r>
              <w:rPr>
                <w:rFonts w:ascii="Cambria" w:hAnsi="Cambria"/>
                <w:sz w:val="24"/>
              </w:rPr>
              <w:t>30</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rsidRPr="004640C0">
        <w:tc>
          <w:tcPr>
            <w:tcW w:w="0" w:type="auto"/>
            <w:gridSpan w:val="5"/>
            <w:shd w:val="clear" w:color="auto" w:fill="DDDDDD"/>
            <w:vAlign w:val="center"/>
          </w:tcPr>
          <w:p w:rsidR="00AB70FE" w:rsidRDefault="00C662FA" w:rsidP="004640C0">
            <w:pPr>
              <w:jc w:val="both"/>
              <w:rPr>
                <w:rFonts w:ascii="Cambria" w:hAnsi="Cambria"/>
                <w:sz w:val="24"/>
                <w:lang w:val="fr-FR"/>
              </w:rPr>
            </w:pPr>
            <w:r w:rsidRPr="004640C0">
              <w:rPr>
                <w:rFonts w:ascii="Cambria Bold" w:hAnsi="Cambria Bold"/>
                <w:b/>
                <w:sz w:val="24"/>
                <w:lang w:val="fr-FR"/>
              </w:rPr>
              <w:t>Structura criteriului și punctajul aferent:</w:t>
            </w:r>
            <w:r w:rsidR="00AB70FE">
              <w:rPr>
                <w:rFonts w:ascii="Cambria Bold" w:hAnsi="Cambria Bold"/>
                <w:b/>
                <w:sz w:val="24"/>
                <w:lang w:val="fr-FR"/>
              </w:rPr>
              <w:t xml:space="preserve"> </w:t>
            </w:r>
            <w:r w:rsidRPr="004640C0">
              <w:rPr>
                <w:rFonts w:ascii="Cambria" w:hAnsi="Cambria"/>
                <w:sz w:val="24"/>
                <w:lang w:val="fr-FR"/>
              </w:rPr>
              <w:t xml:space="preserve">- 30 de puncte </w:t>
            </w:r>
          </w:p>
          <w:p w:rsidR="00AB70FE" w:rsidRDefault="00C662FA" w:rsidP="004640C0">
            <w:pPr>
              <w:jc w:val="both"/>
              <w:rPr>
                <w:rFonts w:ascii="Cambria Bold" w:hAnsi="Cambria Bold"/>
                <w:b/>
                <w:sz w:val="24"/>
                <w:lang w:val="fr-FR"/>
              </w:rPr>
            </w:pPr>
            <w:r w:rsidRPr="004640C0">
              <w:rPr>
                <w:rFonts w:ascii="Cambria" w:hAnsi="Cambria"/>
                <w:sz w:val="24"/>
                <w:lang w:val="fr-FR"/>
              </w:rPr>
              <w:t>- Proiecte care deservesc localități cu</w:t>
            </w:r>
            <w:r w:rsidR="00AB70FE">
              <w:rPr>
                <w:rFonts w:ascii="Cambria" w:hAnsi="Cambria"/>
                <w:sz w:val="24"/>
                <w:lang w:val="fr-FR"/>
              </w:rPr>
              <w:t xml:space="preserve"> </w:t>
            </w:r>
            <w:r w:rsidRPr="004640C0">
              <w:rPr>
                <w:rFonts w:ascii="Cambria Bold" w:hAnsi="Cambria Bold"/>
                <w:b/>
                <w:sz w:val="24"/>
                <w:lang w:val="fr-FR"/>
              </w:rPr>
              <w:t>o populație de peste 3000 de locuitori.</w:t>
            </w:r>
          </w:p>
          <w:p w:rsidR="00AB70FE" w:rsidRDefault="00C662FA" w:rsidP="004640C0">
            <w:pPr>
              <w:jc w:val="both"/>
              <w:rPr>
                <w:rFonts w:ascii="Cambria Bold" w:hAnsi="Cambria Bold"/>
                <w:b/>
                <w:sz w:val="24"/>
                <w:lang w:val="fr-FR"/>
              </w:rPr>
            </w:pPr>
            <w:r w:rsidRPr="004640C0">
              <w:rPr>
                <w:rFonts w:ascii="Cambria Bold" w:hAnsi="Cambria Bold"/>
                <w:b/>
                <w:sz w:val="24"/>
                <w:lang w:val="fr-FR"/>
              </w:rPr>
              <w:t xml:space="preserve">Elemente </w:t>
            </w:r>
            <w:proofErr w:type="gramStart"/>
            <w:r w:rsidRPr="004640C0">
              <w:rPr>
                <w:rFonts w:ascii="Cambria Bold" w:hAnsi="Cambria Bold"/>
                <w:b/>
                <w:sz w:val="24"/>
                <w:lang w:val="fr-FR"/>
              </w:rPr>
              <w:t>de analiză</w:t>
            </w:r>
            <w:proofErr w:type="gramEnd"/>
            <w:r w:rsidRPr="004640C0">
              <w:rPr>
                <w:rFonts w:ascii="Cambria Bold" w:hAnsi="Cambria Bold"/>
                <w:b/>
                <w:sz w:val="24"/>
                <w:lang w:val="fr-FR"/>
              </w:rPr>
              <w:t xml:space="preserve"> pentru acordarea p</w:t>
            </w:r>
            <w:r w:rsidRPr="004640C0">
              <w:rPr>
                <w:rFonts w:ascii="Cambria Bold" w:hAnsi="Cambria Bold"/>
                <w:b/>
                <w:sz w:val="24"/>
                <w:lang w:val="fr-FR"/>
              </w:rPr>
              <w:t>unctajului:</w:t>
            </w:r>
          </w:p>
          <w:p w:rsidR="00AB70FE" w:rsidRDefault="00C662FA" w:rsidP="004640C0">
            <w:pPr>
              <w:jc w:val="both"/>
              <w:rPr>
                <w:rFonts w:ascii="Cambria" w:hAnsi="Cambria"/>
                <w:sz w:val="24"/>
                <w:lang w:val="fr-FR"/>
              </w:rPr>
            </w:pPr>
            <w:r w:rsidRPr="004640C0">
              <w:rPr>
                <w:rFonts w:ascii="Cambria" w:hAnsi="Cambria"/>
                <w:sz w:val="24"/>
                <w:lang w:val="fr-FR"/>
              </w:rPr>
              <w:t>Se va acorda punctaj în funcție de numărul total al populației localității/localităților din cadrul unui UAT unde este implementat proiectul. În cazul unui ADI se va acorda punctaj în funcție de numărul total al populației localităților componen</w:t>
            </w:r>
            <w:r w:rsidRPr="004640C0">
              <w:rPr>
                <w:rFonts w:ascii="Cambria" w:hAnsi="Cambria"/>
                <w:sz w:val="24"/>
                <w:lang w:val="fr-FR"/>
              </w:rPr>
              <w:t xml:space="preserve">te și deservite </w:t>
            </w:r>
            <w:proofErr w:type="gramStart"/>
            <w:r w:rsidRPr="004640C0">
              <w:rPr>
                <w:rFonts w:ascii="Cambria" w:hAnsi="Cambria"/>
                <w:sz w:val="24"/>
                <w:lang w:val="fr-FR"/>
              </w:rPr>
              <w:t>de investițiile</w:t>
            </w:r>
            <w:proofErr w:type="gramEnd"/>
            <w:r w:rsidRPr="004640C0">
              <w:rPr>
                <w:rFonts w:ascii="Cambria" w:hAnsi="Cambria"/>
                <w:sz w:val="24"/>
                <w:lang w:val="fr-FR"/>
              </w:rPr>
              <w:t xml:space="preserve"> proiectului. În cazul Asociațiilor și fundațiilor se va acorda punctaj în functie de numărul total al populației localității/localităților deservite </w:t>
            </w:r>
            <w:proofErr w:type="gramStart"/>
            <w:r w:rsidRPr="004640C0">
              <w:rPr>
                <w:rFonts w:ascii="Cambria" w:hAnsi="Cambria"/>
                <w:sz w:val="24"/>
                <w:lang w:val="fr-FR"/>
              </w:rPr>
              <w:t>de investițiile</w:t>
            </w:r>
            <w:proofErr w:type="gramEnd"/>
            <w:r w:rsidRPr="004640C0">
              <w:rPr>
                <w:rFonts w:ascii="Cambria" w:hAnsi="Cambria"/>
                <w:sz w:val="24"/>
                <w:lang w:val="fr-FR"/>
              </w:rPr>
              <w:t xml:space="preserve"> proiectului. </w:t>
            </w:r>
          </w:p>
          <w:p w:rsidR="00AB70FE" w:rsidRDefault="00C662FA" w:rsidP="004640C0">
            <w:pPr>
              <w:jc w:val="both"/>
              <w:rPr>
                <w:rFonts w:ascii="Cambria Bold" w:hAnsi="Cambria Bold"/>
                <w:b/>
                <w:sz w:val="24"/>
                <w:lang w:val="fr-FR"/>
              </w:rPr>
            </w:pPr>
            <w:r w:rsidRPr="004640C0">
              <w:rPr>
                <w:rFonts w:ascii="Cambria Bold" w:hAnsi="Cambria Bold"/>
                <w:b/>
                <w:sz w:val="24"/>
                <w:lang w:val="fr-FR"/>
              </w:rPr>
              <w:t>Documente de verificat:</w:t>
            </w:r>
          </w:p>
          <w:p w:rsidR="00AB70FE" w:rsidRDefault="00C662FA" w:rsidP="004640C0">
            <w:pPr>
              <w:jc w:val="both"/>
              <w:rPr>
                <w:rFonts w:ascii="Cambria" w:hAnsi="Cambria"/>
                <w:sz w:val="24"/>
                <w:lang w:val="fr-FR"/>
              </w:rPr>
            </w:pPr>
            <w:r w:rsidRPr="004640C0">
              <w:rPr>
                <w:rFonts w:ascii="Cambria" w:hAnsi="Cambria"/>
                <w:sz w:val="24"/>
                <w:lang w:val="fr-FR"/>
              </w:rPr>
              <w:t xml:space="preserve">- Numărul de locuitori </w:t>
            </w:r>
            <w:r w:rsidRPr="004640C0">
              <w:rPr>
                <w:rFonts w:ascii="Cambria" w:hAnsi="Cambria"/>
                <w:sz w:val="24"/>
                <w:lang w:val="fr-FR"/>
              </w:rPr>
              <w:t xml:space="preserve">din teritoriul GAL deserviți </w:t>
            </w:r>
            <w:proofErr w:type="gramStart"/>
            <w:r w:rsidRPr="004640C0">
              <w:rPr>
                <w:rFonts w:ascii="Cambria" w:hAnsi="Cambria"/>
                <w:sz w:val="24"/>
                <w:lang w:val="fr-FR"/>
              </w:rPr>
              <w:t>de investițiile</w:t>
            </w:r>
            <w:proofErr w:type="gramEnd"/>
            <w:r w:rsidRPr="004640C0">
              <w:rPr>
                <w:rFonts w:ascii="Cambria" w:hAnsi="Cambria"/>
                <w:sz w:val="24"/>
                <w:lang w:val="fr-FR"/>
              </w:rPr>
              <w:t xml:space="preserve"> proiectului va fi evidențiat în CF, MJ/SF/DALI</w:t>
            </w:r>
          </w:p>
          <w:p w:rsidR="00AB70FE" w:rsidRDefault="00C662FA" w:rsidP="004640C0">
            <w:pPr>
              <w:jc w:val="both"/>
              <w:rPr>
                <w:rFonts w:ascii="Cambria" w:hAnsi="Cambria"/>
                <w:sz w:val="24"/>
                <w:lang w:val="fr-FR"/>
              </w:rPr>
            </w:pPr>
            <w:r w:rsidRPr="004640C0">
              <w:rPr>
                <w:rFonts w:ascii="Cambria" w:hAnsi="Cambria"/>
                <w:sz w:val="24"/>
                <w:lang w:val="fr-FR"/>
              </w:rPr>
              <w:t xml:space="preserve">-  Se verifică Rezultatul final al recensământului populației și locuințelor din anul 2021 publicat pe site-ul </w:t>
            </w:r>
            <w:hyperlink r:id="rId5" w:history="1">
              <w:r w:rsidR="00AB70FE" w:rsidRPr="00A85D5B">
                <w:rPr>
                  <w:rStyle w:val="Hyperlink"/>
                  <w:rFonts w:ascii="Cambria" w:hAnsi="Cambria"/>
                  <w:sz w:val="24"/>
                  <w:lang w:val="fr-FR"/>
                </w:rPr>
                <w:t>https://insse.ro/</w:t>
              </w:r>
            </w:hyperlink>
          </w:p>
          <w:p w:rsidR="00AB70FE" w:rsidRDefault="00C662FA" w:rsidP="004640C0">
            <w:pPr>
              <w:jc w:val="both"/>
              <w:rPr>
                <w:rFonts w:ascii="Cambria" w:hAnsi="Cambria"/>
                <w:sz w:val="24"/>
                <w:lang w:val="fr-FR"/>
              </w:rPr>
            </w:pPr>
            <w:r w:rsidRPr="004640C0">
              <w:rPr>
                <w:rFonts w:ascii="Cambria" w:hAnsi="Cambria"/>
                <w:sz w:val="24"/>
                <w:lang w:val="fr-FR"/>
              </w:rPr>
              <w:t>- HCL/HAGA pentru implementarea proie</w:t>
            </w:r>
            <w:r w:rsidRPr="004640C0">
              <w:rPr>
                <w:rFonts w:ascii="Cambria" w:hAnsi="Cambria"/>
                <w:sz w:val="24"/>
                <w:lang w:val="fr-FR"/>
              </w:rPr>
              <w:t>ctului</w:t>
            </w:r>
          </w:p>
          <w:p w:rsidR="006F7984" w:rsidRPr="004640C0" w:rsidRDefault="00C662FA" w:rsidP="004640C0">
            <w:pPr>
              <w:jc w:val="both"/>
              <w:rPr>
                <w:lang w:val="fr-FR"/>
              </w:rPr>
            </w:pPr>
            <w:r w:rsidRPr="004640C0">
              <w:rPr>
                <w:rFonts w:ascii="Cambria Bold" w:hAnsi="Cambria Bold"/>
                <w:b/>
                <w:sz w:val="24"/>
                <w:lang w:val="fr-FR"/>
              </w:rPr>
              <w:t>Puncte de verificat în cadrul documentelor prezentate</w:t>
            </w:r>
            <w:r w:rsidRPr="004640C0">
              <w:rPr>
                <w:rFonts w:ascii="Cambria" w:hAnsi="Cambria"/>
                <w:sz w:val="24"/>
                <w:lang w:val="fr-FR"/>
              </w:rPr>
              <w:t>: </w:t>
            </w:r>
            <w:r w:rsidRPr="004640C0">
              <w:rPr>
                <w:rFonts w:ascii="Cambria" w:hAnsi="Cambria"/>
                <w:color w:val="212529"/>
                <w:sz w:val="24"/>
                <w:shd w:val="clear" w:color="auto" w:fill="FFFFFF"/>
                <w:lang w:val="fr-FR"/>
              </w:rPr>
              <w:t>P</w:t>
            </w:r>
            <w:r w:rsidRPr="004640C0">
              <w:rPr>
                <w:rFonts w:ascii="Cambria" w:hAnsi="Cambria"/>
                <w:sz w:val="24"/>
                <w:lang w:val="fr-FR"/>
              </w:rPr>
              <w:t>unctarea acestui criteriu se va face în urma verificăriidocumentelor menționate anterior. În funcție de populația deservită prin proiect se va puncta corespunzător.</w:t>
            </w:r>
          </w:p>
        </w:tc>
      </w:tr>
      <w:tr w:rsidR="006F7984" w:rsidRPr="004640C0">
        <w:trPr>
          <w:trHeight w:val="360"/>
        </w:trPr>
        <w:tc>
          <w:tcPr>
            <w:tcW w:w="0" w:type="auto"/>
            <w:gridSpan w:val="5"/>
            <w:vAlign w:val="center"/>
          </w:tcPr>
          <w:p w:rsidR="006F7984" w:rsidRPr="004640C0" w:rsidRDefault="00C662FA" w:rsidP="004640C0">
            <w:pPr>
              <w:jc w:val="both"/>
              <w:rPr>
                <w:lang w:val="fr-FR"/>
              </w:rPr>
            </w:pPr>
            <w:r w:rsidRPr="004640C0">
              <w:rPr>
                <w:rFonts w:ascii="Cambria" w:hAnsi="Cambria"/>
                <w:sz w:val="24"/>
                <w:lang w:val="fr-FR"/>
              </w:rPr>
              <w:t> </w:t>
            </w: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t>CS 1.2</w:t>
            </w:r>
          </w:p>
        </w:tc>
        <w:tc>
          <w:tcPr>
            <w:tcW w:w="0" w:type="auto"/>
            <w:shd w:val="clear" w:color="auto" w:fill="F8ECD2"/>
            <w:vAlign w:val="center"/>
          </w:tcPr>
          <w:p w:rsidR="006F7984" w:rsidRPr="004640C0" w:rsidRDefault="00C662FA" w:rsidP="004640C0">
            <w:pPr>
              <w:jc w:val="both"/>
              <w:rPr>
                <w:lang w:val="fr-FR"/>
              </w:rPr>
            </w:pPr>
            <w:r w:rsidRPr="004640C0">
              <w:rPr>
                <w:rFonts w:ascii="Cambria" w:hAnsi="Cambria"/>
                <w:color w:val="58400C"/>
                <w:sz w:val="24"/>
                <w:lang w:val="fr-FR"/>
              </w:rPr>
              <w:t xml:space="preserve"> Proiecte care </w:t>
            </w:r>
            <w:r w:rsidRPr="004640C0">
              <w:rPr>
                <w:rFonts w:ascii="Cambria" w:hAnsi="Cambria"/>
                <w:color w:val="58400C"/>
                <w:sz w:val="24"/>
                <w:lang w:val="fr-FR"/>
              </w:rPr>
              <w:t>deservesc localităţi cu o populație sub 3.000 de locuitori (≤3000)</w:t>
            </w:r>
          </w:p>
        </w:tc>
        <w:tc>
          <w:tcPr>
            <w:tcW w:w="0" w:type="auto"/>
            <w:vAlign w:val="center"/>
          </w:tcPr>
          <w:p w:rsidR="006F7984" w:rsidRDefault="00C662FA" w:rsidP="004640C0">
            <w:pPr>
              <w:keepNext/>
              <w:jc w:val="both"/>
            </w:pPr>
            <w:r>
              <w:rPr>
                <w:rFonts w:ascii="Cambria" w:hAnsi="Cambria"/>
                <w:sz w:val="24"/>
              </w:rPr>
              <w:t>20</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rsidRPr="004640C0">
        <w:tc>
          <w:tcPr>
            <w:tcW w:w="0" w:type="auto"/>
            <w:gridSpan w:val="5"/>
            <w:shd w:val="clear" w:color="auto" w:fill="DDDDDD"/>
            <w:vAlign w:val="center"/>
          </w:tcPr>
          <w:p w:rsidR="00AB70FE" w:rsidRDefault="00C662FA" w:rsidP="004640C0">
            <w:pPr>
              <w:jc w:val="both"/>
              <w:rPr>
                <w:rFonts w:ascii="Cambria" w:hAnsi="Cambria"/>
                <w:sz w:val="24"/>
              </w:rPr>
            </w:pPr>
            <w:r>
              <w:rPr>
                <w:rFonts w:ascii="Cambria Bold" w:hAnsi="Cambria Bold"/>
                <w:b/>
                <w:sz w:val="24"/>
              </w:rPr>
              <w:t>Structura criteriului și punctajul aferent:</w:t>
            </w:r>
            <w:r>
              <w:rPr>
                <w:rFonts w:ascii="Cambria" w:hAnsi="Cambria"/>
                <w:sz w:val="24"/>
              </w:rPr>
              <w:t>- 20 de puncte </w:t>
            </w:r>
          </w:p>
          <w:p w:rsidR="00AB70FE" w:rsidRPr="00AB70FE" w:rsidRDefault="00C662FA" w:rsidP="004640C0">
            <w:pPr>
              <w:jc w:val="both"/>
              <w:rPr>
                <w:rFonts w:ascii="Cambria Bold" w:hAnsi="Cambria Bold"/>
                <w:b/>
                <w:sz w:val="24"/>
                <w:lang w:val="fr-FR"/>
              </w:rPr>
            </w:pPr>
            <w:r w:rsidRPr="00AB70FE">
              <w:rPr>
                <w:rFonts w:ascii="Cambria" w:hAnsi="Cambria"/>
                <w:sz w:val="24"/>
                <w:lang w:val="fr-FR"/>
              </w:rPr>
              <w:t>- Proiecte care deservesc localități cu</w:t>
            </w:r>
            <w:r w:rsidRPr="00AB70FE">
              <w:rPr>
                <w:rFonts w:ascii="Cambria Bold" w:hAnsi="Cambria Bold"/>
                <w:b/>
                <w:sz w:val="24"/>
                <w:lang w:val="fr-FR"/>
              </w:rPr>
              <w:t>o populație ≤3000 de locuitori.</w:t>
            </w:r>
          </w:p>
          <w:p w:rsidR="00AB70FE" w:rsidRDefault="00C662FA" w:rsidP="004640C0">
            <w:pPr>
              <w:jc w:val="both"/>
              <w:rPr>
                <w:rFonts w:ascii="Cambria" w:hAnsi="Cambria"/>
                <w:sz w:val="24"/>
              </w:rPr>
            </w:pPr>
            <w:r w:rsidRPr="00AB70FE">
              <w:rPr>
                <w:rFonts w:ascii="Cambria Bold" w:hAnsi="Cambria Bold"/>
                <w:b/>
                <w:sz w:val="24"/>
                <w:lang w:val="fr-FR"/>
              </w:rPr>
              <w:t>Elemente de analiză pentru acordarea punctajului:</w:t>
            </w:r>
            <w:r w:rsidR="00AB70FE">
              <w:rPr>
                <w:rFonts w:ascii="Cambria Bold" w:hAnsi="Cambria Bold"/>
                <w:b/>
                <w:sz w:val="24"/>
                <w:lang w:val="fr-FR"/>
              </w:rPr>
              <w:t xml:space="preserve"> </w:t>
            </w:r>
            <w:r w:rsidRPr="00AB70FE">
              <w:rPr>
                <w:rFonts w:ascii="Cambria" w:hAnsi="Cambria"/>
                <w:sz w:val="24"/>
                <w:lang w:val="fr-FR"/>
              </w:rPr>
              <w:t xml:space="preserve">Se va </w:t>
            </w:r>
            <w:r w:rsidRPr="00AB70FE">
              <w:rPr>
                <w:rFonts w:ascii="Cambria" w:hAnsi="Cambria"/>
                <w:sz w:val="24"/>
                <w:lang w:val="fr-FR"/>
              </w:rPr>
              <w:t>acorda punctaj în funcție de numărul total al populației localității/localităților din cadrul unui UAT unde este implementat proiectul.În cazul unui ADI se va acorda punctaj în functie de numărul total al populației localităților componente și deservite de</w:t>
            </w:r>
            <w:r w:rsidRPr="00AB70FE">
              <w:rPr>
                <w:rFonts w:ascii="Cambria" w:hAnsi="Cambria"/>
                <w:sz w:val="24"/>
                <w:lang w:val="fr-FR"/>
              </w:rPr>
              <w:t xml:space="preserve"> investițiile proiectului. </w:t>
            </w:r>
            <w:r>
              <w:rPr>
                <w:rFonts w:ascii="Cambria" w:hAnsi="Cambria"/>
                <w:sz w:val="24"/>
              </w:rPr>
              <w:t>În cazul Asociatiilor și fundațiilor se va acorda punctaj în functie de numărul total al populației localității/localităților deservite de investițiile proiectului. </w:t>
            </w:r>
          </w:p>
          <w:p w:rsidR="00AB70FE" w:rsidRDefault="00C662FA" w:rsidP="004640C0">
            <w:pPr>
              <w:jc w:val="both"/>
              <w:rPr>
                <w:rFonts w:ascii="Cambria Bold" w:hAnsi="Cambria Bold"/>
                <w:b/>
                <w:sz w:val="24"/>
              </w:rPr>
            </w:pPr>
            <w:r>
              <w:rPr>
                <w:rFonts w:ascii="Cambria Bold" w:hAnsi="Cambria Bold"/>
                <w:b/>
                <w:sz w:val="24"/>
              </w:rPr>
              <w:t>Documente de verificat:</w:t>
            </w:r>
          </w:p>
          <w:p w:rsidR="00AB70FE" w:rsidRDefault="00C662FA" w:rsidP="004640C0">
            <w:pPr>
              <w:jc w:val="both"/>
              <w:rPr>
                <w:rFonts w:ascii="Cambria" w:hAnsi="Cambria"/>
                <w:sz w:val="24"/>
              </w:rPr>
            </w:pPr>
            <w:r>
              <w:rPr>
                <w:rFonts w:ascii="Cambria" w:hAnsi="Cambria"/>
                <w:sz w:val="24"/>
              </w:rPr>
              <w:t>- Numărul de locuitori din teritoriul GAL</w:t>
            </w:r>
            <w:r>
              <w:rPr>
                <w:rFonts w:ascii="Cambria" w:hAnsi="Cambria"/>
                <w:sz w:val="24"/>
              </w:rPr>
              <w:t xml:space="preserve"> deserviți de investițiile proiectului va fi evidențiat în CF, MJ/SF/DALI</w:t>
            </w:r>
          </w:p>
          <w:p w:rsidR="00AB70FE" w:rsidRDefault="00C662FA" w:rsidP="004640C0">
            <w:pPr>
              <w:jc w:val="both"/>
              <w:rPr>
                <w:rFonts w:ascii="Cambria" w:hAnsi="Cambria"/>
                <w:sz w:val="24"/>
              </w:rPr>
            </w:pPr>
            <w:r>
              <w:rPr>
                <w:rFonts w:ascii="Cambria" w:hAnsi="Cambria"/>
                <w:sz w:val="24"/>
              </w:rPr>
              <w:t xml:space="preserve">-  Se verifică Rezultatul final al recensământului populației și locuințelor din anul 2021 publicat pe site-ul </w:t>
            </w:r>
            <w:hyperlink r:id="rId6" w:history="1">
              <w:r w:rsidR="00AB70FE" w:rsidRPr="00A85D5B">
                <w:rPr>
                  <w:rStyle w:val="Hyperlink"/>
                  <w:rFonts w:ascii="Cambria" w:hAnsi="Cambria"/>
                  <w:sz w:val="24"/>
                </w:rPr>
                <w:t>https://insse.ro/</w:t>
              </w:r>
            </w:hyperlink>
          </w:p>
          <w:p w:rsidR="00AB70FE" w:rsidRDefault="00C662FA" w:rsidP="004640C0">
            <w:pPr>
              <w:jc w:val="both"/>
              <w:rPr>
                <w:rFonts w:ascii="Cambria" w:hAnsi="Cambria"/>
                <w:sz w:val="24"/>
              </w:rPr>
            </w:pPr>
            <w:r>
              <w:rPr>
                <w:rFonts w:ascii="Cambria" w:hAnsi="Cambria"/>
                <w:sz w:val="24"/>
              </w:rPr>
              <w:t>- HCL/HAGA pentru implementarea proiectului</w:t>
            </w:r>
          </w:p>
          <w:p w:rsidR="006F7984" w:rsidRPr="004640C0" w:rsidRDefault="00C662FA" w:rsidP="004640C0">
            <w:pPr>
              <w:jc w:val="both"/>
              <w:rPr>
                <w:lang w:val="fr-FR"/>
              </w:rPr>
            </w:pPr>
            <w:r w:rsidRPr="00AB70FE">
              <w:rPr>
                <w:rFonts w:ascii="Cambria Bold" w:hAnsi="Cambria Bold"/>
                <w:b/>
                <w:sz w:val="24"/>
                <w:lang w:val="fr-FR"/>
              </w:rPr>
              <w:t>Puncte de ve</w:t>
            </w:r>
            <w:r w:rsidRPr="00AB70FE">
              <w:rPr>
                <w:rFonts w:ascii="Cambria Bold" w:hAnsi="Cambria Bold"/>
                <w:b/>
                <w:sz w:val="24"/>
                <w:lang w:val="fr-FR"/>
              </w:rPr>
              <w:t>rificat în cadrul documentelor prezentate</w:t>
            </w:r>
            <w:r w:rsidRPr="00AB70FE">
              <w:rPr>
                <w:rFonts w:ascii="Cambria" w:hAnsi="Cambria"/>
                <w:sz w:val="24"/>
                <w:lang w:val="fr-FR"/>
              </w:rPr>
              <w:t xml:space="preserve">: Punctarea acestui criteriu se va face în urma verificăriidocumentelor menționate anterior. </w:t>
            </w:r>
            <w:r w:rsidRPr="004640C0">
              <w:rPr>
                <w:rFonts w:ascii="Cambria" w:hAnsi="Cambria"/>
                <w:sz w:val="24"/>
                <w:lang w:val="fr-FR"/>
              </w:rPr>
              <w:t>În funcție de populația deservită prin proiect se va puncta corespunzător.</w:t>
            </w:r>
          </w:p>
        </w:tc>
      </w:tr>
      <w:tr w:rsidR="006F7984" w:rsidRPr="004640C0">
        <w:trPr>
          <w:trHeight w:val="360"/>
        </w:trPr>
        <w:tc>
          <w:tcPr>
            <w:tcW w:w="0" w:type="auto"/>
            <w:gridSpan w:val="5"/>
            <w:vAlign w:val="center"/>
          </w:tcPr>
          <w:p w:rsidR="006F7984" w:rsidRPr="004640C0" w:rsidRDefault="00C662FA" w:rsidP="004640C0">
            <w:pPr>
              <w:jc w:val="both"/>
              <w:rPr>
                <w:lang w:val="fr-FR"/>
              </w:rPr>
            </w:pPr>
            <w:r w:rsidRPr="004640C0">
              <w:rPr>
                <w:rFonts w:ascii="Cambria" w:hAnsi="Cambria"/>
                <w:sz w:val="24"/>
                <w:lang w:val="fr-FR"/>
              </w:rPr>
              <w:t> </w:t>
            </w:r>
          </w:p>
        </w:tc>
      </w:tr>
      <w:tr w:rsidR="006F7984">
        <w:trPr>
          <w:trHeight w:val="540"/>
        </w:trPr>
        <w:tc>
          <w:tcPr>
            <w:tcW w:w="0" w:type="auto"/>
            <w:gridSpan w:val="2"/>
            <w:shd w:val="clear" w:color="auto" w:fill="CCE1DB"/>
            <w:vAlign w:val="center"/>
          </w:tcPr>
          <w:p w:rsidR="006F7984" w:rsidRDefault="00C662FA" w:rsidP="004640C0">
            <w:pPr>
              <w:jc w:val="both"/>
            </w:pPr>
            <w:r>
              <w:rPr>
                <w:rFonts w:ascii="Cambria" w:hAnsi="Cambria"/>
                <w:color w:val="014935"/>
                <w:sz w:val="24"/>
              </w:rPr>
              <w:lastRenderedPageBreak/>
              <w:t>2</w:t>
            </w:r>
            <w:r w:rsidR="00AB70FE">
              <w:rPr>
                <w:rFonts w:ascii="Cambria" w:hAnsi="Cambria"/>
                <w:color w:val="014935"/>
                <w:sz w:val="24"/>
              </w:rPr>
              <w:t>.</w:t>
            </w:r>
            <w:r>
              <w:rPr>
                <w:rFonts w:ascii="Cambria" w:hAnsi="Cambria"/>
                <w:color w:val="014935"/>
                <w:sz w:val="24"/>
              </w:rPr>
              <w:t> </w:t>
            </w:r>
            <w:r>
              <w:rPr>
                <w:rFonts w:ascii="Cambria Bold" w:hAnsi="Cambria Bold"/>
                <w:b/>
                <w:color w:val="014935"/>
                <w:sz w:val="24"/>
              </w:rPr>
              <w:t>Complementaritatea cu alte investiții</w:t>
            </w:r>
          </w:p>
        </w:tc>
        <w:tc>
          <w:tcPr>
            <w:tcW w:w="0" w:type="auto"/>
            <w:shd w:val="clear" w:color="auto" w:fill="CCE1DB"/>
            <w:vAlign w:val="center"/>
          </w:tcPr>
          <w:p w:rsidR="006F7984" w:rsidRDefault="00C662FA" w:rsidP="004640C0">
            <w:pPr>
              <w:spacing w:line="360" w:lineRule="auto"/>
              <w:ind w:firstLine="493"/>
              <w:jc w:val="both"/>
            </w:pPr>
            <w:r>
              <w:rPr>
                <w:rFonts w:ascii="Cambria Bold" w:hAnsi="Cambria Bold"/>
                <w:b/>
                <w:color w:val="014935"/>
                <w:sz w:val="24"/>
              </w:rPr>
              <w:t>30</w:t>
            </w:r>
          </w:p>
        </w:tc>
        <w:tc>
          <w:tcPr>
            <w:tcW w:w="0" w:type="auto"/>
            <w:shd w:val="clear" w:color="auto" w:fill="CCE1DB"/>
            <w:vAlign w:val="center"/>
          </w:tcPr>
          <w:p w:rsidR="006F7984" w:rsidRDefault="006F7984" w:rsidP="004640C0">
            <w:pPr>
              <w:jc w:val="both"/>
            </w:pPr>
          </w:p>
        </w:tc>
        <w:tc>
          <w:tcPr>
            <w:tcW w:w="0" w:type="auto"/>
            <w:shd w:val="clear" w:color="auto" w:fill="CCE1DB"/>
            <w:vAlign w:val="center"/>
          </w:tcPr>
          <w:p w:rsidR="006F7984" w:rsidRDefault="006F7984" w:rsidP="004640C0">
            <w:pPr>
              <w:jc w:val="both"/>
            </w:pP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t>CS 2.1 </w:t>
            </w:r>
          </w:p>
        </w:tc>
        <w:tc>
          <w:tcPr>
            <w:tcW w:w="0" w:type="auto"/>
            <w:shd w:val="clear" w:color="auto" w:fill="F8ECD2"/>
            <w:vAlign w:val="center"/>
          </w:tcPr>
          <w:p w:rsidR="006F7984" w:rsidRDefault="00C662FA" w:rsidP="004640C0">
            <w:pPr>
              <w:jc w:val="both"/>
            </w:pPr>
            <w:r>
              <w:rPr>
                <w:rFonts w:ascii="Cambria" w:hAnsi="Cambria"/>
                <w:color w:val="58400C"/>
                <w:sz w:val="24"/>
              </w:rPr>
              <w:t> Proiecte care vin în completarea investițiilor finanțate prin fonduri europene 2007 - 2023</w:t>
            </w:r>
          </w:p>
        </w:tc>
        <w:tc>
          <w:tcPr>
            <w:tcW w:w="0" w:type="auto"/>
            <w:vAlign w:val="center"/>
          </w:tcPr>
          <w:p w:rsidR="006F7984" w:rsidRDefault="00C662FA" w:rsidP="004640C0">
            <w:pPr>
              <w:keepNext/>
              <w:jc w:val="both"/>
            </w:pPr>
            <w:r>
              <w:rPr>
                <w:rFonts w:ascii="Cambria" w:hAnsi="Cambria"/>
                <w:sz w:val="24"/>
              </w:rPr>
              <w:t>15</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rsidRPr="004640C0">
        <w:tc>
          <w:tcPr>
            <w:tcW w:w="0" w:type="auto"/>
            <w:gridSpan w:val="5"/>
            <w:shd w:val="clear" w:color="auto" w:fill="DDDDDD"/>
            <w:vAlign w:val="center"/>
          </w:tcPr>
          <w:p w:rsidR="00AB70FE" w:rsidRDefault="00C662FA" w:rsidP="004640C0">
            <w:pPr>
              <w:jc w:val="both"/>
              <w:rPr>
                <w:rFonts w:ascii="Cambria" w:hAnsi="Cambria"/>
                <w:sz w:val="24"/>
              </w:rPr>
            </w:pPr>
            <w:r>
              <w:rPr>
                <w:rFonts w:ascii="Cambria" w:hAnsi="Cambria"/>
                <w:sz w:val="24"/>
              </w:rPr>
              <w:t xml:space="preserve">Acest criteriu susține completarea investițiilor din perioadele de programare anterioare (2007-2013 și 2014-2020/2021-2023) și se bazează pe </w:t>
            </w:r>
            <w:r>
              <w:rPr>
                <w:rFonts w:ascii="Cambria" w:hAnsi="Cambria"/>
                <w:sz w:val="24"/>
              </w:rPr>
              <w:t>principiul continuității și al complementarității. </w:t>
            </w:r>
          </w:p>
          <w:p w:rsidR="00AB70FE" w:rsidRDefault="00C662FA" w:rsidP="004640C0">
            <w:pPr>
              <w:jc w:val="both"/>
              <w:rPr>
                <w:rFonts w:ascii="Cambria" w:hAnsi="Cambria"/>
                <w:sz w:val="24"/>
              </w:rPr>
            </w:pPr>
            <w:r>
              <w:rPr>
                <w:rFonts w:ascii="Cambria Bold" w:hAnsi="Cambria Bold"/>
                <w:b/>
                <w:sz w:val="24"/>
              </w:rPr>
              <w:t>Structura criteriului și punctajul aferent:</w:t>
            </w:r>
            <w:r w:rsidR="00AB70FE">
              <w:rPr>
                <w:rFonts w:ascii="Cambria Bold" w:hAnsi="Cambria Bold"/>
                <w:b/>
                <w:sz w:val="24"/>
              </w:rPr>
              <w:t xml:space="preserve"> </w:t>
            </w:r>
            <w:r>
              <w:rPr>
                <w:rFonts w:ascii="Cambria" w:hAnsi="Cambria"/>
                <w:sz w:val="24"/>
              </w:rPr>
              <w:t>- 15 de puncte </w:t>
            </w:r>
          </w:p>
          <w:p w:rsidR="00AB70FE" w:rsidRDefault="00C662FA" w:rsidP="004640C0">
            <w:pPr>
              <w:jc w:val="both"/>
              <w:rPr>
                <w:rFonts w:ascii="Cambria" w:hAnsi="Cambria"/>
                <w:sz w:val="24"/>
              </w:rPr>
            </w:pPr>
            <w:r>
              <w:rPr>
                <w:rFonts w:ascii="Cambria" w:hAnsi="Cambria"/>
                <w:sz w:val="24"/>
              </w:rPr>
              <w:t xml:space="preserve">- Proiecte care vin în completarea investițiilor finanțate prin fonduri europene 2007 </w:t>
            </w:r>
            <w:r w:rsidR="00AB70FE">
              <w:rPr>
                <w:rFonts w:ascii="Cambria" w:hAnsi="Cambria"/>
                <w:sz w:val="24"/>
              </w:rPr>
              <w:t>–</w:t>
            </w:r>
            <w:r>
              <w:rPr>
                <w:rFonts w:ascii="Cambria" w:hAnsi="Cambria"/>
                <w:sz w:val="24"/>
              </w:rPr>
              <w:t xml:space="preserve"> 2023</w:t>
            </w:r>
          </w:p>
          <w:p w:rsidR="00AB70FE" w:rsidRDefault="00C662FA" w:rsidP="004640C0">
            <w:pPr>
              <w:jc w:val="both"/>
              <w:rPr>
                <w:rFonts w:ascii="Cambria" w:hAnsi="Cambria"/>
                <w:sz w:val="24"/>
              </w:rPr>
            </w:pPr>
            <w:r>
              <w:rPr>
                <w:rFonts w:ascii="Cambria Bold" w:hAnsi="Cambria Bold"/>
                <w:b/>
                <w:sz w:val="24"/>
              </w:rPr>
              <w:t>Elemente de analiză pentru acordarea punctajului:</w:t>
            </w:r>
            <w:r w:rsidR="00AB70FE">
              <w:rPr>
                <w:rFonts w:ascii="Cambria Bold" w:hAnsi="Cambria Bold"/>
                <w:b/>
                <w:sz w:val="24"/>
              </w:rPr>
              <w:t xml:space="preserve"> </w:t>
            </w:r>
            <w:r>
              <w:rPr>
                <w:rFonts w:ascii="Cambria" w:hAnsi="Cambria"/>
                <w:sz w:val="24"/>
              </w:rPr>
              <w:t>S</w:t>
            </w:r>
            <w:r>
              <w:rPr>
                <w:rFonts w:ascii="Cambria" w:hAnsi="Cambria"/>
                <w:sz w:val="24"/>
              </w:rPr>
              <w:t xml:space="preserve">e va </w:t>
            </w:r>
            <w:r>
              <w:rPr>
                <w:rFonts w:ascii="Cambria" w:hAnsi="Cambria"/>
                <w:sz w:val="24"/>
              </w:rPr>
              <w:t>acorda punctaj dacă investițiile propuse prin proiect vor contribui la creșterea performanțelor/a valorii adăugate a unor proiecte desfășurate anterior (investițiile NU vor fi similare, ci complementare)</w:t>
            </w:r>
            <w:proofErr w:type="gramStart"/>
            <w:r>
              <w:rPr>
                <w:rFonts w:ascii="Cambria" w:hAnsi="Cambria"/>
                <w:sz w:val="24"/>
              </w:rPr>
              <w:t>  de</w:t>
            </w:r>
            <w:proofErr w:type="gramEnd"/>
            <w:r>
              <w:rPr>
                <w:rFonts w:ascii="Cambria" w:hAnsi="Cambria"/>
                <w:sz w:val="24"/>
              </w:rPr>
              <w:t xml:space="preserve"> către același solicitant, investițiile fiind rea</w:t>
            </w:r>
            <w:r>
              <w:rPr>
                <w:rFonts w:ascii="Cambria" w:hAnsi="Cambria"/>
                <w:sz w:val="24"/>
              </w:rPr>
              <w:t>lizate cu finanțare din fonduri europene (2007-2023) de tipul FEADR, EURI, POCU etc. </w:t>
            </w:r>
          </w:p>
          <w:p w:rsidR="00AB70FE" w:rsidRDefault="00C662FA" w:rsidP="004640C0">
            <w:pPr>
              <w:jc w:val="both"/>
              <w:rPr>
                <w:rFonts w:ascii="Cambria Bold" w:hAnsi="Cambria Bold"/>
                <w:b/>
                <w:sz w:val="24"/>
                <w:lang w:val="fr-FR"/>
              </w:rPr>
            </w:pPr>
            <w:r w:rsidRPr="00AB70FE">
              <w:rPr>
                <w:rFonts w:ascii="Cambria Bold" w:hAnsi="Cambria Bold"/>
                <w:b/>
                <w:sz w:val="24"/>
                <w:lang w:val="fr-FR"/>
              </w:rPr>
              <w:t>Documente de verificat:</w:t>
            </w:r>
          </w:p>
          <w:p w:rsidR="00AB70FE" w:rsidRPr="00AB70FE" w:rsidRDefault="00C662FA" w:rsidP="004640C0">
            <w:pPr>
              <w:jc w:val="both"/>
              <w:rPr>
                <w:rFonts w:ascii="Cambria" w:hAnsi="Cambria"/>
                <w:sz w:val="24"/>
                <w:lang w:val="fr-FR"/>
              </w:rPr>
            </w:pPr>
            <w:r w:rsidRPr="00AB70FE">
              <w:rPr>
                <w:rFonts w:ascii="Cambria" w:hAnsi="Cambria"/>
                <w:sz w:val="24"/>
                <w:lang w:val="fr-FR"/>
              </w:rPr>
              <w:t>- CF, MJ/SF/DALI</w:t>
            </w:r>
          </w:p>
          <w:p w:rsidR="00AB70FE" w:rsidRDefault="00C662FA" w:rsidP="004640C0">
            <w:pPr>
              <w:jc w:val="both"/>
              <w:rPr>
                <w:rFonts w:ascii="Cambria" w:hAnsi="Cambria"/>
                <w:sz w:val="24"/>
                <w:lang w:val="fr-FR"/>
              </w:rPr>
            </w:pPr>
            <w:r w:rsidRPr="00AB70FE">
              <w:rPr>
                <w:rFonts w:ascii="Cambria" w:hAnsi="Cambria"/>
                <w:sz w:val="24"/>
                <w:lang w:val="fr-FR"/>
              </w:rPr>
              <w:t>-  </w:t>
            </w:r>
            <w:r w:rsidRPr="00AB70FE">
              <w:rPr>
                <w:rFonts w:ascii="Cambria Bold" w:hAnsi="Cambria Bold"/>
                <w:b/>
                <w:sz w:val="24"/>
                <w:lang w:val="fr-FR"/>
              </w:rPr>
              <w:t>Raport asupra utilizării programelor de finanţare nerambursabilă</w:t>
            </w:r>
            <w:r w:rsidR="00AB70FE">
              <w:rPr>
                <w:rFonts w:ascii="Cambria Bold" w:hAnsi="Cambria Bold"/>
                <w:b/>
                <w:sz w:val="24"/>
                <w:lang w:val="fr-FR"/>
              </w:rPr>
              <w:t xml:space="preserve"> </w:t>
            </w:r>
            <w:r w:rsidRPr="00AB70FE">
              <w:rPr>
                <w:rFonts w:ascii="Cambria" w:hAnsi="Cambria"/>
                <w:sz w:val="24"/>
                <w:lang w:val="fr-FR"/>
              </w:rPr>
              <w:t>întocmit de solicitant (va cuprinde obiective, tip de investiție,</w:t>
            </w:r>
            <w:r w:rsidRPr="00AB70FE">
              <w:rPr>
                <w:rFonts w:ascii="Cambria" w:hAnsi="Cambria"/>
                <w:sz w:val="24"/>
                <w:lang w:val="fr-FR"/>
              </w:rPr>
              <w:t xml:space="preserve"> lista cheltuielilor eligibile, costurile și stadiul proiectului, perioada derulării contractului), pentru solicitanţii care au mai beneficiat de finanțare nerambursabilă începând cu anul 2002</w:t>
            </w:r>
          </w:p>
          <w:p w:rsidR="006F7984" w:rsidRPr="004640C0" w:rsidRDefault="00C662FA" w:rsidP="004640C0">
            <w:pPr>
              <w:jc w:val="both"/>
              <w:rPr>
                <w:lang w:val="fr-FR"/>
              </w:rPr>
            </w:pPr>
            <w:r w:rsidRPr="00AB70FE">
              <w:rPr>
                <w:rFonts w:ascii="Cambria Bold" w:hAnsi="Cambria Bold"/>
                <w:b/>
                <w:sz w:val="24"/>
                <w:lang w:val="fr-FR"/>
              </w:rPr>
              <w:t>Puncte de verificat în cadrul documentelor prezentate</w:t>
            </w:r>
            <w:r w:rsidRPr="00AB70FE">
              <w:rPr>
                <w:rFonts w:ascii="Cambria" w:hAnsi="Cambria"/>
                <w:sz w:val="24"/>
                <w:lang w:val="fr-FR"/>
              </w:rPr>
              <w:t>: Punctarea</w:t>
            </w:r>
            <w:r w:rsidRPr="00AB70FE">
              <w:rPr>
                <w:rFonts w:ascii="Cambria" w:hAnsi="Cambria"/>
                <w:sz w:val="24"/>
                <w:lang w:val="fr-FR"/>
              </w:rPr>
              <w:t xml:space="preserve"> acestui criteriu se va face în urma verificăriidocumentelor menționate anterior. </w:t>
            </w:r>
            <w:r w:rsidRPr="004640C0">
              <w:rPr>
                <w:rFonts w:ascii="Cambria" w:hAnsi="Cambria"/>
                <w:sz w:val="24"/>
                <w:lang w:val="fr-FR"/>
              </w:rPr>
              <w:t>În funcție de complementaritatea cu alte investiții anterioare (implementate prin programe de finanțare europene) se va puncta corespunzător.</w:t>
            </w:r>
          </w:p>
        </w:tc>
      </w:tr>
      <w:tr w:rsidR="006F7984" w:rsidRPr="004640C0">
        <w:trPr>
          <w:trHeight w:val="360"/>
        </w:trPr>
        <w:tc>
          <w:tcPr>
            <w:tcW w:w="0" w:type="auto"/>
            <w:gridSpan w:val="5"/>
            <w:vAlign w:val="center"/>
          </w:tcPr>
          <w:p w:rsidR="006F7984" w:rsidRPr="004640C0" w:rsidRDefault="00C662FA" w:rsidP="004640C0">
            <w:pPr>
              <w:jc w:val="both"/>
              <w:rPr>
                <w:lang w:val="fr-FR"/>
              </w:rPr>
            </w:pPr>
            <w:r w:rsidRPr="004640C0">
              <w:rPr>
                <w:rFonts w:ascii="Cambria" w:hAnsi="Cambria"/>
                <w:sz w:val="24"/>
                <w:lang w:val="fr-FR"/>
              </w:rPr>
              <w:t> </w:t>
            </w: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t>CS 2.2</w:t>
            </w:r>
          </w:p>
        </w:tc>
        <w:tc>
          <w:tcPr>
            <w:tcW w:w="0" w:type="auto"/>
            <w:shd w:val="clear" w:color="auto" w:fill="F8ECD2"/>
            <w:vAlign w:val="center"/>
          </w:tcPr>
          <w:p w:rsidR="006F7984" w:rsidRDefault="00C662FA" w:rsidP="004640C0">
            <w:pPr>
              <w:jc w:val="both"/>
            </w:pPr>
            <w:r>
              <w:rPr>
                <w:rFonts w:ascii="Cambria" w:hAnsi="Cambria"/>
                <w:color w:val="58400C"/>
                <w:sz w:val="24"/>
              </w:rPr>
              <w:t xml:space="preserve">Proiecte care vin în </w:t>
            </w:r>
            <w:r>
              <w:rPr>
                <w:rFonts w:ascii="Cambria" w:hAnsi="Cambria"/>
                <w:color w:val="58400C"/>
                <w:sz w:val="24"/>
              </w:rPr>
              <w:t>completarea investițiilor finanțate prin programe naționale</w:t>
            </w:r>
          </w:p>
        </w:tc>
        <w:tc>
          <w:tcPr>
            <w:tcW w:w="0" w:type="auto"/>
            <w:vAlign w:val="center"/>
          </w:tcPr>
          <w:p w:rsidR="006F7984" w:rsidRDefault="00C662FA" w:rsidP="004640C0">
            <w:pPr>
              <w:keepNext/>
              <w:jc w:val="both"/>
            </w:pPr>
            <w:r>
              <w:rPr>
                <w:rFonts w:ascii="Cambria" w:hAnsi="Cambria"/>
                <w:sz w:val="24"/>
              </w:rPr>
              <w:t>15</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rsidRPr="004640C0">
        <w:tc>
          <w:tcPr>
            <w:tcW w:w="0" w:type="auto"/>
            <w:gridSpan w:val="5"/>
            <w:shd w:val="clear" w:color="auto" w:fill="DDDDDD"/>
            <w:vAlign w:val="center"/>
          </w:tcPr>
          <w:p w:rsidR="00AB70FE" w:rsidRDefault="00C662FA" w:rsidP="004640C0">
            <w:pPr>
              <w:jc w:val="both"/>
              <w:rPr>
                <w:rFonts w:ascii="Cambria" w:hAnsi="Cambria"/>
                <w:sz w:val="24"/>
                <w:lang w:val="fr-FR"/>
              </w:rPr>
            </w:pPr>
            <w:r w:rsidRPr="004640C0">
              <w:rPr>
                <w:rFonts w:ascii="Cambria Bold" w:hAnsi="Cambria Bold"/>
                <w:b/>
                <w:sz w:val="24"/>
                <w:lang w:val="fr-FR"/>
              </w:rPr>
              <w:t>Structura criteriului și punctajul aferent:</w:t>
            </w:r>
            <w:r w:rsidR="00AB70FE">
              <w:rPr>
                <w:rFonts w:ascii="Cambria Bold" w:hAnsi="Cambria Bold"/>
                <w:b/>
                <w:sz w:val="24"/>
                <w:lang w:val="fr-FR"/>
              </w:rPr>
              <w:t xml:space="preserve"> </w:t>
            </w:r>
            <w:r w:rsidRPr="004640C0">
              <w:rPr>
                <w:rFonts w:ascii="Cambria" w:hAnsi="Cambria"/>
                <w:sz w:val="24"/>
                <w:lang w:val="fr-FR"/>
              </w:rPr>
              <w:t>- 15 de puncte</w:t>
            </w:r>
          </w:p>
          <w:p w:rsidR="00AB70FE" w:rsidRDefault="00C662FA" w:rsidP="004640C0">
            <w:pPr>
              <w:jc w:val="both"/>
              <w:rPr>
                <w:rFonts w:ascii="Cambria" w:hAnsi="Cambria"/>
                <w:sz w:val="24"/>
                <w:lang w:val="fr-FR"/>
              </w:rPr>
            </w:pPr>
            <w:r w:rsidRPr="004640C0">
              <w:rPr>
                <w:rFonts w:ascii="Cambria" w:hAnsi="Cambria"/>
                <w:sz w:val="24"/>
                <w:lang w:val="fr-FR"/>
              </w:rPr>
              <w:t> - Proiecte care vin în completarea investițiilor finanțate prin programe naționale (2007 - 2023)</w:t>
            </w:r>
          </w:p>
          <w:p w:rsidR="00AB70FE" w:rsidRDefault="00C662FA" w:rsidP="004640C0">
            <w:pPr>
              <w:jc w:val="both"/>
              <w:rPr>
                <w:rFonts w:ascii="Cambria" w:hAnsi="Cambria"/>
                <w:sz w:val="24"/>
                <w:lang w:val="fr-FR"/>
              </w:rPr>
            </w:pPr>
            <w:r w:rsidRPr="004640C0">
              <w:rPr>
                <w:rFonts w:ascii="Cambria Bold" w:hAnsi="Cambria Bold"/>
                <w:b/>
                <w:sz w:val="24"/>
                <w:lang w:val="fr-FR"/>
              </w:rPr>
              <w:t>Elemente de analiză pentru acordarea</w:t>
            </w:r>
            <w:r w:rsidRPr="004640C0">
              <w:rPr>
                <w:rFonts w:ascii="Cambria Bold" w:hAnsi="Cambria Bold"/>
                <w:b/>
                <w:sz w:val="24"/>
                <w:lang w:val="fr-FR"/>
              </w:rPr>
              <w:t xml:space="preserve"> punctajului:</w:t>
            </w:r>
            <w:r w:rsidR="00AB70FE">
              <w:rPr>
                <w:rFonts w:ascii="Cambria Bold" w:hAnsi="Cambria Bold"/>
                <w:b/>
                <w:sz w:val="24"/>
                <w:lang w:val="fr-FR"/>
              </w:rPr>
              <w:t xml:space="preserve"> </w:t>
            </w:r>
            <w:r w:rsidRPr="004640C0">
              <w:rPr>
                <w:rFonts w:ascii="Cambria" w:hAnsi="Cambria"/>
                <w:sz w:val="24"/>
                <w:lang w:val="fr-FR"/>
              </w:rPr>
              <w:t>Se va acorda punctaj dacă investițiile propuse prin proiect vor contribui la creșterea performanțelor/a valorii adăugate a unor proiecte desfășurate anterior (investițiile NU vor fi similare, ci complementare)  de către același solicitant, inv</w:t>
            </w:r>
            <w:r w:rsidRPr="004640C0">
              <w:rPr>
                <w:rFonts w:ascii="Cambria" w:hAnsi="Cambria"/>
                <w:sz w:val="24"/>
                <w:lang w:val="fr-FR"/>
              </w:rPr>
              <w:t>estițiile fiind realizate cu finanțare din programe naționale (2007-2023) de tipul PNRR,  Anghel Saligny etc. </w:t>
            </w:r>
          </w:p>
          <w:p w:rsidR="00AB70FE" w:rsidRDefault="00C662FA" w:rsidP="004640C0">
            <w:pPr>
              <w:jc w:val="both"/>
              <w:rPr>
                <w:rFonts w:ascii="Cambria Bold" w:hAnsi="Cambria Bold"/>
                <w:b/>
                <w:sz w:val="24"/>
                <w:lang w:val="fr-FR"/>
              </w:rPr>
            </w:pPr>
            <w:r w:rsidRPr="004640C0">
              <w:rPr>
                <w:rFonts w:ascii="Cambria Bold" w:hAnsi="Cambria Bold"/>
                <w:b/>
                <w:sz w:val="24"/>
                <w:lang w:val="fr-FR"/>
              </w:rPr>
              <w:t>Documente de verificat:</w:t>
            </w:r>
          </w:p>
          <w:p w:rsidR="00AB70FE" w:rsidRDefault="00C662FA" w:rsidP="004640C0">
            <w:pPr>
              <w:jc w:val="both"/>
              <w:rPr>
                <w:rFonts w:ascii="Cambria" w:hAnsi="Cambria"/>
                <w:sz w:val="24"/>
                <w:lang w:val="fr-FR"/>
              </w:rPr>
            </w:pPr>
            <w:r w:rsidRPr="004640C0">
              <w:rPr>
                <w:rFonts w:ascii="Cambria" w:hAnsi="Cambria"/>
                <w:sz w:val="24"/>
                <w:lang w:val="fr-FR"/>
              </w:rPr>
              <w:t>- CF, MJ/SF/DALI</w:t>
            </w:r>
          </w:p>
          <w:p w:rsidR="00AB70FE" w:rsidRDefault="00C662FA" w:rsidP="004640C0">
            <w:pPr>
              <w:jc w:val="both"/>
              <w:rPr>
                <w:rFonts w:ascii="Cambria" w:hAnsi="Cambria"/>
                <w:sz w:val="24"/>
                <w:lang w:val="fr-FR"/>
              </w:rPr>
            </w:pPr>
            <w:r w:rsidRPr="004640C0">
              <w:rPr>
                <w:rFonts w:ascii="Cambria" w:hAnsi="Cambria"/>
                <w:sz w:val="24"/>
                <w:lang w:val="fr-FR"/>
              </w:rPr>
              <w:t>-  </w:t>
            </w:r>
            <w:r w:rsidRPr="004640C0">
              <w:rPr>
                <w:rFonts w:ascii="Cambria Bold" w:hAnsi="Cambria Bold"/>
                <w:b/>
                <w:sz w:val="24"/>
                <w:lang w:val="fr-FR"/>
              </w:rPr>
              <w:t>Raport asupra utilizării programelor de finanţare nerambursabilă</w:t>
            </w:r>
            <w:r w:rsidRPr="004640C0">
              <w:rPr>
                <w:rFonts w:ascii="Cambria" w:hAnsi="Cambria"/>
                <w:sz w:val="24"/>
                <w:lang w:val="fr-FR"/>
              </w:rPr>
              <w:t> întocmit de solicitant (va cuprinde obi</w:t>
            </w:r>
            <w:r w:rsidRPr="004640C0">
              <w:rPr>
                <w:rFonts w:ascii="Cambria" w:hAnsi="Cambria"/>
                <w:sz w:val="24"/>
                <w:lang w:val="fr-FR"/>
              </w:rPr>
              <w:t xml:space="preserve">ective, tip de investiție, lista cheltuielilor eligibile, costurile și </w:t>
            </w:r>
            <w:r w:rsidRPr="004640C0">
              <w:rPr>
                <w:rFonts w:ascii="Cambria" w:hAnsi="Cambria"/>
                <w:sz w:val="24"/>
                <w:lang w:val="fr-FR"/>
              </w:rPr>
              <w:lastRenderedPageBreak/>
              <w:t>stadiul proiectului, perioada derulării contractului), pentru solicitanţii care au mai beneficiat de finanțare nerambursabilă începând cu anul 2002</w:t>
            </w:r>
            <w:r w:rsidR="00AB70FE">
              <w:rPr>
                <w:rFonts w:ascii="Cambria" w:hAnsi="Cambria"/>
                <w:sz w:val="24"/>
                <w:lang w:val="fr-FR"/>
              </w:rPr>
              <w:t>.</w:t>
            </w:r>
          </w:p>
          <w:p w:rsidR="006F7984" w:rsidRPr="004640C0" w:rsidRDefault="00C662FA" w:rsidP="004640C0">
            <w:pPr>
              <w:jc w:val="both"/>
              <w:rPr>
                <w:lang w:val="fr-FR"/>
              </w:rPr>
            </w:pPr>
            <w:r w:rsidRPr="004640C0">
              <w:rPr>
                <w:rFonts w:ascii="Cambria Bold" w:hAnsi="Cambria Bold"/>
                <w:b/>
                <w:sz w:val="24"/>
                <w:lang w:val="fr-FR"/>
              </w:rPr>
              <w:t>Puncte de verificat în cadrul document</w:t>
            </w:r>
            <w:r w:rsidRPr="004640C0">
              <w:rPr>
                <w:rFonts w:ascii="Cambria Bold" w:hAnsi="Cambria Bold"/>
                <w:b/>
                <w:sz w:val="24"/>
                <w:lang w:val="fr-FR"/>
              </w:rPr>
              <w:t>elor prezentate</w:t>
            </w:r>
            <w:r w:rsidRPr="004640C0">
              <w:rPr>
                <w:rFonts w:ascii="Cambria" w:hAnsi="Cambria"/>
                <w:sz w:val="24"/>
                <w:lang w:val="fr-FR"/>
              </w:rPr>
              <w:t>: Punctarea acestui criteriu se va face în urma verificăriidocumentelor menționate anterior. În funcție de complementaritatea cu alte investiții anterioare (implementate prin Programe naționale) se va puncta corespunzător.</w:t>
            </w:r>
          </w:p>
        </w:tc>
      </w:tr>
      <w:tr w:rsidR="006F7984" w:rsidRPr="004640C0">
        <w:trPr>
          <w:trHeight w:val="360"/>
        </w:trPr>
        <w:tc>
          <w:tcPr>
            <w:tcW w:w="0" w:type="auto"/>
            <w:gridSpan w:val="5"/>
            <w:vAlign w:val="center"/>
          </w:tcPr>
          <w:p w:rsidR="006F7984" w:rsidRPr="004640C0" w:rsidRDefault="00C662FA" w:rsidP="004640C0">
            <w:pPr>
              <w:jc w:val="both"/>
              <w:rPr>
                <w:lang w:val="fr-FR"/>
              </w:rPr>
            </w:pPr>
            <w:r w:rsidRPr="004640C0">
              <w:rPr>
                <w:rFonts w:ascii="Cambria" w:hAnsi="Cambria"/>
                <w:sz w:val="24"/>
                <w:lang w:val="fr-FR"/>
              </w:rPr>
              <w:lastRenderedPageBreak/>
              <w:t> </w:t>
            </w:r>
          </w:p>
        </w:tc>
      </w:tr>
      <w:tr w:rsidR="006F7984">
        <w:trPr>
          <w:trHeight w:val="540"/>
        </w:trPr>
        <w:tc>
          <w:tcPr>
            <w:tcW w:w="0" w:type="auto"/>
            <w:gridSpan w:val="2"/>
            <w:shd w:val="clear" w:color="auto" w:fill="CCE1DB"/>
            <w:vAlign w:val="center"/>
          </w:tcPr>
          <w:p w:rsidR="006F7984" w:rsidRPr="004640C0" w:rsidRDefault="00C662FA" w:rsidP="004640C0">
            <w:pPr>
              <w:jc w:val="both"/>
              <w:rPr>
                <w:lang w:val="fr-FR"/>
              </w:rPr>
            </w:pPr>
            <w:r w:rsidRPr="004640C0">
              <w:rPr>
                <w:rFonts w:ascii="Cambria" w:hAnsi="Cambria"/>
                <w:color w:val="014935"/>
                <w:sz w:val="24"/>
                <w:lang w:val="fr-FR"/>
              </w:rPr>
              <w:t>3</w:t>
            </w:r>
            <w:r w:rsidR="00AB70FE">
              <w:rPr>
                <w:rFonts w:ascii="Cambria" w:hAnsi="Cambria"/>
                <w:color w:val="014935"/>
                <w:sz w:val="24"/>
                <w:lang w:val="fr-FR"/>
              </w:rPr>
              <w:t>.</w:t>
            </w:r>
            <w:r w:rsidRPr="004640C0">
              <w:rPr>
                <w:rFonts w:ascii="Cambria" w:hAnsi="Cambria"/>
                <w:color w:val="014935"/>
                <w:sz w:val="24"/>
                <w:lang w:val="fr-FR"/>
              </w:rPr>
              <w:t> </w:t>
            </w:r>
            <w:r w:rsidRPr="004640C0">
              <w:rPr>
                <w:rFonts w:ascii="Cambria Bold" w:hAnsi="Cambria Bold"/>
                <w:b/>
                <w:color w:val="014935"/>
                <w:sz w:val="24"/>
                <w:lang w:val="fr-FR"/>
              </w:rPr>
              <w:t xml:space="preserve">Proiecte </w:t>
            </w:r>
            <w:r w:rsidRPr="004640C0">
              <w:rPr>
                <w:rFonts w:ascii="Cambria Bold" w:hAnsi="Cambria Bold"/>
                <w:b/>
                <w:color w:val="014935"/>
                <w:sz w:val="24"/>
                <w:lang w:val="fr-FR"/>
              </w:rPr>
              <w:t>clasificate după tipul investiției</w:t>
            </w:r>
          </w:p>
        </w:tc>
        <w:tc>
          <w:tcPr>
            <w:tcW w:w="0" w:type="auto"/>
            <w:shd w:val="clear" w:color="auto" w:fill="CCE1DB"/>
            <w:vAlign w:val="center"/>
          </w:tcPr>
          <w:p w:rsidR="006F7984" w:rsidRDefault="00C662FA" w:rsidP="004640C0">
            <w:pPr>
              <w:spacing w:line="360" w:lineRule="auto"/>
              <w:ind w:firstLine="493"/>
              <w:jc w:val="both"/>
            </w:pPr>
            <w:r>
              <w:rPr>
                <w:rFonts w:ascii="Cambria Bold" w:hAnsi="Cambria Bold"/>
                <w:b/>
                <w:color w:val="014935"/>
                <w:sz w:val="24"/>
              </w:rPr>
              <w:t>20</w:t>
            </w:r>
          </w:p>
        </w:tc>
        <w:tc>
          <w:tcPr>
            <w:tcW w:w="0" w:type="auto"/>
            <w:shd w:val="clear" w:color="auto" w:fill="CCE1DB"/>
            <w:vAlign w:val="center"/>
          </w:tcPr>
          <w:p w:rsidR="006F7984" w:rsidRDefault="006F7984" w:rsidP="004640C0">
            <w:pPr>
              <w:jc w:val="both"/>
            </w:pPr>
          </w:p>
        </w:tc>
        <w:tc>
          <w:tcPr>
            <w:tcW w:w="0" w:type="auto"/>
            <w:shd w:val="clear" w:color="auto" w:fill="CCE1DB"/>
            <w:vAlign w:val="center"/>
          </w:tcPr>
          <w:p w:rsidR="006F7984" w:rsidRDefault="006F7984" w:rsidP="004640C0">
            <w:pPr>
              <w:jc w:val="both"/>
            </w:pP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t>CS 3.1</w:t>
            </w:r>
          </w:p>
        </w:tc>
        <w:tc>
          <w:tcPr>
            <w:tcW w:w="0" w:type="auto"/>
            <w:shd w:val="clear" w:color="auto" w:fill="F8ECD2"/>
            <w:vAlign w:val="center"/>
          </w:tcPr>
          <w:p w:rsidR="006F7984" w:rsidRDefault="00C662FA" w:rsidP="004640C0">
            <w:pPr>
              <w:jc w:val="both"/>
            </w:pPr>
            <w:r>
              <w:rPr>
                <w:rFonts w:ascii="Cambria" w:hAnsi="Cambria"/>
                <w:color w:val="58400C"/>
                <w:sz w:val="24"/>
              </w:rPr>
              <w:t>Proiecte care vizează investiții cu achiziții simple</w:t>
            </w:r>
          </w:p>
        </w:tc>
        <w:tc>
          <w:tcPr>
            <w:tcW w:w="0" w:type="auto"/>
            <w:vAlign w:val="center"/>
          </w:tcPr>
          <w:p w:rsidR="006F7984" w:rsidRDefault="00C662FA" w:rsidP="004640C0">
            <w:pPr>
              <w:keepNext/>
              <w:jc w:val="both"/>
            </w:pPr>
            <w:r>
              <w:rPr>
                <w:rFonts w:ascii="Cambria" w:hAnsi="Cambria"/>
                <w:sz w:val="24"/>
              </w:rPr>
              <w:t>20</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rsidRPr="004640C0">
        <w:tc>
          <w:tcPr>
            <w:tcW w:w="0" w:type="auto"/>
            <w:gridSpan w:val="5"/>
            <w:shd w:val="clear" w:color="auto" w:fill="DDDDDD"/>
            <w:vAlign w:val="center"/>
          </w:tcPr>
          <w:p w:rsidR="00AB70FE" w:rsidRDefault="00C662FA" w:rsidP="004640C0">
            <w:pPr>
              <w:jc w:val="both"/>
              <w:rPr>
                <w:rFonts w:ascii="Cambria" w:hAnsi="Cambria"/>
                <w:sz w:val="24"/>
              </w:rPr>
            </w:pPr>
            <w:r>
              <w:rPr>
                <w:rFonts w:ascii="Cambria Bold" w:hAnsi="Cambria Bold"/>
                <w:b/>
                <w:sz w:val="24"/>
              </w:rPr>
              <w:t>Structura criteriului și punctajul aferent:</w:t>
            </w:r>
            <w:r>
              <w:rPr>
                <w:rFonts w:ascii="Cambria" w:hAnsi="Cambria"/>
                <w:sz w:val="24"/>
              </w:rPr>
              <w:t>- 20 de puncte </w:t>
            </w:r>
          </w:p>
          <w:p w:rsidR="00AB70FE" w:rsidRDefault="00C662FA" w:rsidP="004640C0">
            <w:pPr>
              <w:jc w:val="both"/>
              <w:rPr>
                <w:rFonts w:ascii="Cambria" w:hAnsi="Cambria"/>
                <w:sz w:val="24"/>
              </w:rPr>
            </w:pPr>
            <w:r>
              <w:rPr>
                <w:rFonts w:ascii="Cambria" w:hAnsi="Cambria"/>
                <w:sz w:val="24"/>
              </w:rPr>
              <w:t>- Proiecte care vizează investiții cu achiziții simple  </w:t>
            </w:r>
          </w:p>
          <w:p w:rsidR="00AB70FE" w:rsidRPr="00AB70FE" w:rsidRDefault="00C662FA" w:rsidP="004640C0">
            <w:pPr>
              <w:jc w:val="both"/>
              <w:rPr>
                <w:rFonts w:ascii="Cambria" w:hAnsi="Cambria"/>
                <w:sz w:val="24"/>
                <w:lang w:val="fr-FR"/>
              </w:rPr>
            </w:pPr>
            <w:r w:rsidRPr="00AB70FE">
              <w:rPr>
                <w:rFonts w:ascii="Cambria Bold" w:hAnsi="Cambria Bold"/>
                <w:b/>
                <w:sz w:val="24"/>
                <w:lang w:val="fr-FR"/>
              </w:rPr>
              <w:t xml:space="preserve">Elemente </w:t>
            </w:r>
            <w:proofErr w:type="gramStart"/>
            <w:r w:rsidRPr="00AB70FE">
              <w:rPr>
                <w:rFonts w:ascii="Cambria Bold" w:hAnsi="Cambria Bold"/>
                <w:b/>
                <w:sz w:val="24"/>
                <w:lang w:val="fr-FR"/>
              </w:rPr>
              <w:t>de analiză</w:t>
            </w:r>
            <w:proofErr w:type="gramEnd"/>
            <w:r w:rsidRPr="00AB70FE">
              <w:rPr>
                <w:rFonts w:ascii="Cambria Bold" w:hAnsi="Cambria Bold"/>
                <w:b/>
                <w:sz w:val="24"/>
                <w:lang w:val="fr-FR"/>
              </w:rPr>
              <w:t xml:space="preserve"> pentru </w:t>
            </w:r>
            <w:r w:rsidRPr="00AB70FE">
              <w:rPr>
                <w:rFonts w:ascii="Cambria Bold" w:hAnsi="Cambria Bold"/>
                <w:b/>
                <w:sz w:val="24"/>
                <w:lang w:val="fr-FR"/>
              </w:rPr>
              <w:t>acordarea punctajului:</w:t>
            </w:r>
            <w:r w:rsidR="00AB70FE" w:rsidRPr="00AB70FE">
              <w:rPr>
                <w:rFonts w:ascii="Cambria Bold" w:hAnsi="Cambria Bold"/>
                <w:b/>
                <w:sz w:val="24"/>
                <w:lang w:val="fr-FR"/>
              </w:rPr>
              <w:t xml:space="preserve"> </w:t>
            </w:r>
            <w:r w:rsidRPr="00AB70FE">
              <w:rPr>
                <w:rFonts w:ascii="Cambria" w:hAnsi="Cambria"/>
                <w:sz w:val="24"/>
                <w:lang w:val="fr-FR"/>
              </w:rPr>
              <w:t>Se va acorda punctaj dacă investițiile propuse prin proiect vor fi achiziții simple de tipul dotări, utilaje și echipamente tehnologice cu sau fără montaj etc.</w:t>
            </w:r>
          </w:p>
          <w:p w:rsidR="00AB70FE" w:rsidRDefault="00C662FA" w:rsidP="004640C0">
            <w:pPr>
              <w:jc w:val="both"/>
              <w:rPr>
                <w:rFonts w:ascii="Cambria Bold" w:hAnsi="Cambria Bold"/>
                <w:b/>
                <w:sz w:val="24"/>
                <w:lang w:val="fr-FR"/>
              </w:rPr>
            </w:pPr>
            <w:r w:rsidRPr="00AB70FE">
              <w:rPr>
                <w:rFonts w:ascii="Cambria Bold" w:hAnsi="Cambria Bold"/>
                <w:b/>
                <w:sz w:val="24"/>
                <w:lang w:val="fr-FR"/>
              </w:rPr>
              <w:t>Documente de verificat:</w:t>
            </w:r>
          </w:p>
          <w:p w:rsidR="00AB70FE" w:rsidRDefault="00C662FA" w:rsidP="004640C0">
            <w:pPr>
              <w:jc w:val="both"/>
              <w:rPr>
                <w:rFonts w:ascii="Cambria" w:hAnsi="Cambria"/>
                <w:sz w:val="24"/>
                <w:lang w:val="fr-FR"/>
              </w:rPr>
            </w:pPr>
            <w:r w:rsidRPr="00AB70FE">
              <w:rPr>
                <w:rFonts w:ascii="Cambria" w:hAnsi="Cambria"/>
                <w:sz w:val="24"/>
                <w:lang w:val="fr-FR"/>
              </w:rPr>
              <w:t>- CF, MJ</w:t>
            </w:r>
          </w:p>
          <w:p w:rsidR="00AB70FE" w:rsidRDefault="00C662FA" w:rsidP="004640C0">
            <w:pPr>
              <w:jc w:val="both"/>
              <w:rPr>
                <w:rFonts w:ascii="Cambria" w:hAnsi="Cambria"/>
                <w:sz w:val="24"/>
                <w:lang w:val="fr-FR"/>
              </w:rPr>
            </w:pPr>
            <w:r w:rsidRPr="00AB70FE">
              <w:rPr>
                <w:rFonts w:ascii="Cambria" w:hAnsi="Cambria"/>
                <w:sz w:val="24"/>
                <w:lang w:val="fr-FR"/>
              </w:rPr>
              <w:t xml:space="preserve">- Oferte </w:t>
            </w:r>
            <w:proofErr w:type="gramStart"/>
            <w:r w:rsidRPr="00AB70FE">
              <w:rPr>
                <w:rFonts w:ascii="Cambria" w:hAnsi="Cambria"/>
                <w:sz w:val="24"/>
                <w:lang w:val="fr-FR"/>
              </w:rPr>
              <w:t>de echipamente</w:t>
            </w:r>
            <w:proofErr w:type="gramEnd"/>
            <w:r w:rsidRPr="00AB70FE">
              <w:rPr>
                <w:rFonts w:ascii="Cambria" w:hAnsi="Cambria"/>
                <w:sz w:val="24"/>
                <w:lang w:val="fr-FR"/>
              </w:rPr>
              <w:t>, utilaje, dotări etc</w:t>
            </w:r>
            <w:r w:rsidRPr="00AB70FE">
              <w:rPr>
                <w:rFonts w:ascii="Cambria" w:hAnsi="Cambria"/>
                <w:sz w:val="24"/>
                <w:lang w:val="fr-FR"/>
              </w:rPr>
              <w:t>.</w:t>
            </w:r>
          </w:p>
          <w:p w:rsidR="006F7984" w:rsidRPr="004640C0" w:rsidRDefault="00C662FA" w:rsidP="004640C0">
            <w:pPr>
              <w:jc w:val="both"/>
              <w:rPr>
                <w:lang w:val="fr-FR"/>
              </w:rPr>
            </w:pPr>
            <w:r w:rsidRPr="00AB70FE">
              <w:rPr>
                <w:rFonts w:ascii="Cambria" w:hAnsi="Cambria"/>
                <w:b/>
                <w:sz w:val="24"/>
                <w:lang w:val="fr-FR"/>
              </w:rPr>
              <w:t>Puncte de verificat în cadrul documentelor prezentate</w:t>
            </w:r>
            <w:r w:rsidRPr="00AB70FE">
              <w:rPr>
                <w:rFonts w:ascii="Cambria" w:hAnsi="Cambria"/>
                <w:sz w:val="24"/>
                <w:lang w:val="fr-FR"/>
              </w:rPr>
              <w:t xml:space="preserve">: Punctarea acestui criteriu se va face în urma verificăriidocumentelor menționate anterior. </w:t>
            </w:r>
            <w:r w:rsidRPr="004640C0">
              <w:rPr>
                <w:rFonts w:ascii="Cambria" w:hAnsi="Cambria"/>
                <w:sz w:val="24"/>
                <w:lang w:val="fr-FR"/>
              </w:rPr>
              <w:t>În funcție de ctipul investiției vizate prin proiect se va puncta corespunzător.</w:t>
            </w:r>
          </w:p>
        </w:tc>
      </w:tr>
      <w:tr w:rsidR="006F7984" w:rsidRPr="004640C0">
        <w:trPr>
          <w:trHeight w:val="360"/>
        </w:trPr>
        <w:tc>
          <w:tcPr>
            <w:tcW w:w="0" w:type="auto"/>
            <w:gridSpan w:val="5"/>
            <w:vAlign w:val="center"/>
          </w:tcPr>
          <w:p w:rsidR="006F7984" w:rsidRPr="004640C0" w:rsidRDefault="00C662FA" w:rsidP="004640C0">
            <w:pPr>
              <w:jc w:val="both"/>
              <w:rPr>
                <w:lang w:val="fr-FR"/>
              </w:rPr>
            </w:pPr>
            <w:r w:rsidRPr="004640C0">
              <w:rPr>
                <w:rFonts w:ascii="Cambria" w:hAnsi="Cambria"/>
                <w:sz w:val="24"/>
                <w:lang w:val="fr-FR"/>
              </w:rPr>
              <w:t> </w:t>
            </w: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t>CS 3.2</w:t>
            </w:r>
          </w:p>
        </w:tc>
        <w:tc>
          <w:tcPr>
            <w:tcW w:w="0" w:type="auto"/>
            <w:shd w:val="clear" w:color="auto" w:fill="F8ECD2"/>
            <w:vAlign w:val="center"/>
          </w:tcPr>
          <w:p w:rsidR="006F7984" w:rsidRDefault="00C662FA" w:rsidP="004640C0">
            <w:pPr>
              <w:jc w:val="both"/>
            </w:pPr>
            <w:r>
              <w:rPr>
                <w:rFonts w:ascii="Cambria" w:hAnsi="Cambria"/>
                <w:color w:val="58400C"/>
                <w:sz w:val="24"/>
              </w:rPr>
              <w:t>Proiecte care viz</w:t>
            </w:r>
            <w:r>
              <w:rPr>
                <w:rFonts w:ascii="Cambria" w:hAnsi="Cambria"/>
                <w:color w:val="58400C"/>
                <w:sz w:val="24"/>
              </w:rPr>
              <w:t>ează investiții complexe - construcții-montaj</w:t>
            </w:r>
          </w:p>
        </w:tc>
        <w:tc>
          <w:tcPr>
            <w:tcW w:w="0" w:type="auto"/>
            <w:vAlign w:val="center"/>
          </w:tcPr>
          <w:p w:rsidR="006F7984" w:rsidRDefault="00C662FA" w:rsidP="004640C0">
            <w:pPr>
              <w:keepNext/>
              <w:jc w:val="both"/>
            </w:pPr>
            <w:r>
              <w:rPr>
                <w:rFonts w:ascii="Cambria" w:hAnsi="Cambria"/>
                <w:sz w:val="24"/>
              </w:rPr>
              <w:t>10</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rsidRPr="004640C0">
        <w:tc>
          <w:tcPr>
            <w:tcW w:w="0" w:type="auto"/>
            <w:gridSpan w:val="5"/>
            <w:shd w:val="clear" w:color="auto" w:fill="DDDDDD"/>
            <w:vAlign w:val="center"/>
          </w:tcPr>
          <w:p w:rsidR="00AB70FE" w:rsidRDefault="00C662FA" w:rsidP="004640C0">
            <w:pPr>
              <w:jc w:val="both"/>
              <w:rPr>
                <w:rFonts w:ascii="Cambria" w:hAnsi="Cambria"/>
                <w:sz w:val="24"/>
              </w:rPr>
            </w:pPr>
            <w:r w:rsidRPr="00AB70FE">
              <w:rPr>
                <w:rFonts w:ascii="Cambria" w:hAnsi="Cambria"/>
                <w:b/>
                <w:sz w:val="24"/>
              </w:rPr>
              <w:t>Structura criteriului și punctajul aferent</w:t>
            </w:r>
            <w:r>
              <w:rPr>
                <w:rFonts w:ascii="Cambria" w:hAnsi="Cambria"/>
                <w:sz w:val="24"/>
              </w:rPr>
              <w:t>:- 10 de puncte </w:t>
            </w:r>
          </w:p>
          <w:p w:rsidR="00AB70FE" w:rsidRDefault="00C662FA" w:rsidP="004640C0">
            <w:pPr>
              <w:jc w:val="both"/>
              <w:rPr>
                <w:rFonts w:ascii="Cambria" w:hAnsi="Cambria"/>
                <w:sz w:val="24"/>
              </w:rPr>
            </w:pPr>
            <w:r>
              <w:rPr>
                <w:rFonts w:ascii="Cambria" w:hAnsi="Cambria"/>
                <w:sz w:val="24"/>
              </w:rPr>
              <w:t>- Proiecte care vizează investiții complexe - construcții-montaj</w:t>
            </w:r>
          </w:p>
          <w:p w:rsidR="00AB70FE" w:rsidRDefault="00C662FA" w:rsidP="004640C0">
            <w:pPr>
              <w:jc w:val="both"/>
              <w:rPr>
                <w:rFonts w:ascii="Cambria" w:hAnsi="Cambria"/>
                <w:sz w:val="24"/>
              </w:rPr>
            </w:pPr>
            <w:r w:rsidRPr="00AB70FE">
              <w:rPr>
                <w:rFonts w:ascii="Cambria" w:hAnsi="Cambria"/>
                <w:b/>
                <w:sz w:val="24"/>
              </w:rPr>
              <w:t>Elemente de analiză pentru acordarea punctajului</w:t>
            </w:r>
            <w:r>
              <w:rPr>
                <w:rFonts w:ascii="Cambria" w:hAnsi="Cambria"/>
                <w:sz w:val="24"/>
              </w:rPr>
              <w:t>:</w:t>
            </w:r>
            <w:r w:rsidR="00AB70FE">
              <w:rPr>
                <w:rFonts w:ascii="Cambria" w:hAnsi="Cambria"/>
                <w:sz w:val="24"/>
              </w:rPr>
              <w:t xml:space="preserve"> </w:t>
            </w:r>
            <w:r>
              <w:rPr>
                <w:rFonts w:ascii="Cambria" w:hAnsi="Cambria"/>
                <w:sz w:val="24"/>
              </w:rPr>
              <w:t xml:space="preserve">Se va acorda punctaj dacă </w:t>
            </w:r>
            <w:r>
              <w:rPr>
                <w:rFonts w:ascii="Cambria" w:hAnsi="Cambria"/>
                <w:sz w:val="24"/>
              </w:rPr>
              <w:t>investițiile propuse prin proiect vor fi viza lucrări de construcții-montaj</w:t>
            </w:r>
          </w:p>
          <w:p w:rsidR="00AB70FE" w:rsidRPr="00AB70FE" w:rsidRDefault="00AB70FE" w:rsidP="004640C0">
            <w:pPr>
              <w:jc w:val="both"/>
              <w:rPr>
                <w:rFonts w:ascii="Cambria" w:hAnsi="Cambria"/>
                <w:b/>
                <w:sz w:val="24"/>
                <w:lang w:val="fr-FR"/>
              </w:rPr>
            </w:pPr>
            <w:r w:rsidRPr="00AB70FE">
              <w:rPr>
                <w:rFonts w:ascii="Cambria" w:hAnsi="Cambria"/>
                <w:b/>
                <w:sz w:val="24"/>
                <w:lang w:val="fr-FR"/>
              </w:rPr>
              <w:t>Documente de verificat:</w:t>
            </w:r>
          </w:p>
          <w:p w:rsidR="00AB70FE" w:rsidRPr="00AB70FE" w:rsidRDefault="00C662FA" w:rsidP="004640C0">
            <w:pPr>
              <w:jc w:val="both"/>
              <w:rPr>
                <w:rFonts w:ascii="Cambria" w:hAnsi="Cambria"/>
                <w:sz w:val="24"/>
                <w:lang w:val="fr-FR"/>
              </w:rPr>
            </w:pPr>
            <w:r w:rsidRPr="00AB70FE">
              <w:rPr>
                <w:rFonts w:ascii="Cambria" w:hAnsi="Cambria"/>
                <w:sz w:val="24"/>
                <w:lang w:val="fr-FR"/>
              </w:rPr>
              <w:t>- CF, MJ/SF/DALI</w:t>
            </w:r>
          </w:p>
          <w:p w:rsidR="00AB70FE" w:rsidRDefault="00C662FA" w:rsidP="004640C0">
            <w:pPr>
              <w:jc w:val="both"/>
              <w:rPr>
                <w:rFonts w:ascii="Cambria" w:hAnsi="Cambria"/>
                <w:sz w:val="24"/>
                <w:lang w:val="fr-FR"/>
              </w:rPr>
            </w:pPr>
            <w:r w:rsidRPr="00AB70FE">
              <w:rPr>
                <w:rFonts w:ascii="Cambria" w:hAnsi="Cambria"/>
                <w:sz w:val="24"/>
                <w:lang w:val="fr-FR"/>
              </w:rPr>
              <w:t>- Declarație proiectant</w:t>
            </w:r>
          </w:p>
          <w:p w:rsidR="006F7984" w:rsidRPr="004640C0" w:rsidRDefault="00C662FA" w:rsidP="004640C0">
            <w:pPr>
              <w:jc w:val="both"/>
              <w:rPr>
                <w:lang w:val="fr-FR"/>
              </w:rPr>
            </w:pPr>
            <w:r w:rsidRPr="00AB70FE">
              <w:rPr>
                <w:rFonts w:ascii="Cambria" w:hAnsi="Cambria"/>
                <w:b/>
                <w:sz w:val="24"/>
                <w:lang w:val="fr-FR"/>
              </w:rPr>
              <w:t>Puncte de verificat în cadrul documentelor prezentate: </w:t>
            </w:r>
            <w:r w:rsidRPr="00AB70FE">
              <w:rPr>
                <w:rFonts w:ascii="Cambria" w:hAnsi="Cambria"/>
                <w:sz w:val="24"/>
                <w:lang w:val="fr-FR"/>
              </w:rPr>
              <w:t>Punctarea acestui criteriu se va face în urma verificăriidocumentelor menționate anteri</w:t>
            </w:r>
            <w:r w:rsidRPr="00AB70FE">
              <w:rPr>
                <w:rFonts w:ascii="Cambria" w:hAnsi="Cambria"/>
                <w:sz w:val="24"/>
                <w:lang w:val="fr-FR"/>
              </w:rPr>
              <w:t xml:space="preserve">or. </w:t>
            </w:r>
            <w:r w:rsidR="00AB70FE">
              <w:rPr>
                <w:rFonts w:ascii="Cambria" w:hAnsi="Cambria"/>
                <w:sz w:val="24"/>
                <w:lang w:val="fr-FR"/>
              </w:rPr>
              <w:t xml:space="preserve">În funcție de </w:t>
            </w:r>
            <w:r w:rsidRPr="004640C0">
              <w:rPr>
                <w:rFonts w:ascii="Cambria" w:hAnsi="Cambria"/>
                <w:sz w:val="24"/>
                <w:lang w:val="fr-FR"/>
              </w:rPr>
              <w:t>tipul investiției vizate prin proiect se va puncta corespunzător.</w:t>
            </w:r>
          </w:p>
        </w:tc>
      </w:tr>
      <w:tr w:rsidR="006F7984" w:rsidRPr="004640C0">
        <w:trPr>
          <w:trHeight w:val="360"/>
        </w:trPr>
        <w:tc>
          <w:tcPr>
            <w:tcW w:w="0" w:type="auto"/>
            <w:gridSpan w:val="5"/>
            <w:vAlign w:val="center"/>
          </w:tcPr>
          <w:p w:rsidR="006F7984" w:rsidRPr="004640C0" w:rsidRDefault="00C662FA" w:rsidP="004640C0">
            <w:pPr>
              <w:jc w:val="both"/>
              <w:rPr>
                <w:lang w:val="fr-FR"/>
              </w:rPr>
            </w:pPr>
            <w:r w:rsidRPr="004640C0">
              <w:rPr>
                <w:rFonts w:ascii="Cambria" w:hAnsi="Cambria"/>
                <w:sz w:val="24"/>
                <w:lang w:val="fr-FR"/>
              </w:rPr>
              <w:t> </w:t>
            </w:r>
          </w:p>
        </w:tc>
      </w:tr>
      <w:tr w:rsidR="006F7984">
        <w:trPr>
          <w:trHeight w:val="540"/>
        </w:trPr>
        <w:tc>
          <w:tcPr>
            <w:tcW w:w="0" w:type="auto"/>
            <w:gridSpan w:val="2"/>
            <w:shd w:val="clear" w:color="auto" w:fill="CCE1DB"/>
            <w:vAlign w:val="center"/>
          </w:tcPr>
          <w:p w:rsidR="006F7984" w:rsidRDefault="00C662FA" w:rsidP="004640C0">
            <w:pPr>
              <w:jc w:val="both"/>
            </w:pPr>
            <w:r>
              <w:rPr>
                <w:rFonts w:ascii="Cambria" w:hAnsi="Cambria"/>
                <w:color w:val="014935"/>
                <w:sz w:val="24"/>
              </w:rPr>
              <w:t>4</w:t>
            </w:r>
            <w:r w:rsidR="00AB70FE">
              <w:rPr>
                <w:rFonts w:ascii="Cambria" w:hAnsi="Cambria"/>
                <w:color w:val="014935"/>
                <w:sz w:val="24"/>
              </w:rPr>
              <w:t>.</w:t>
            </w:r>
            <w:r>
              <w:rPr>
                <w:rFonts w:ascii="Cambria" w:hAnsi="Cambria"/>
                <w:color w:val="014935"/>
                <w:sz w:val="24"/>
              </w:rPr>
              <w:t> </w:t>
            </w:r>
            <w:r>
              <w:rPr>
                <w:rFonts w:ascii="Cambria Bold" w:hAnsi="Cambria Bold"/>
                <w:b/>
                <w:color w:val="014935"/>
                <w:sz w:val="24"/>
              </w:rPr>
              <w:t xml:space="preserve">Proiecte care cuprind achiziții și dotări cu echipamente specifice energiei </w:t>
            </w:r>
            <w:r>
              <w:rPr>
                <w:rFonts w:ascii="Cambria Bold" w:hAnsi="Cambria Bold"/>
                <w:b/>
                <w:color w:val="014935"/>
                <w:sz w:val="24"/>
              </w:rPr>
              <w:lastRenderedPageBreak/>
              <w:t>verzi, inclusiv biomasă</w:t>
            </w:r>
          </w:p>
        </w:tc>
        <w:tc>
          <w:tcPr>
            <w:tcW w:w="0" w:type="auto"/>
            <w:shd w:val="clear" w:color="auto" w:fill="CCE1DB"/>
            <w:vAlign w:val="center"/>
          </w:tcPr>
          <w:p w:rsidR="006F7984" w:rsidRDefault="00C662FA" w:rsidP="004640C0">
            <w:pPr>
              <w:spacing w:line="360" w:lineRule="auto"/>
              <w:ind w:firstLine="493"/>
              <w:jc w:val="both"/>
            </w:pPr>
            <w:r>
              <w:rPr>
                <w:rFonts w:ascii="Cambria Bold" w:hAnsi="Cambria Bold"/>
                <w:b/>
                <w:color w:val="014935"/>
                <w:sz w:val="24"/>
              </w:rPr>
              <w:lastRenderedPageBreak/>
              <w:t>20</w:t>
            </w:r>
          </w:p>
        </w:tc>
        <w:tc>
          <w:tcPr>
            <w:tcW w:w="0" w:type="auto"/>
            <w:shd w:val="clear" w:color="auto" w:fill="CCE1DB"/>
            <w:vAlign w:val="center"/>
          </w:tcPr>
          <w:p w:rsidR="006F7984" w:rsidRDefault="006F7984" w:rsidP="004640C0">
            <w:pPr>
              <w:jc w:val="both"/>
            </w:pPr>
          </w:p>
        </w:tc>
        <w:tc>
          <w:tcPr>
            <w:tcW w:w="0" w:type="auto"/>
            <w:shd w:val="clear" w:color="auto" w:fill="CCE1DB"/>
            <w:vAlign w:val="center"/>
          </w:tcPr>
          <w:p w:rsidR="006F7984" w:rsidRDefault="006F7984" w:rsidP="004640C0">
            <w:pPr>
              <w:jc w:val="both"/>
            </w:pP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lastRenderedPageBreak/>
              <w:t>CS 4</w:t>
            </w:r>
          </w:p>
        </w:tc>
        <w:tc>
          <w:tcPr>
            <w:tcW w:w="0" w:type="auto"/>
            <w:shd w:val="clear" w:color="auto" w:fill="F8ECD2"/>
            <w:vAlign w:val="center"/>
          </w:tcPr>
          <w:p w:rsidR="006F7984" w:rsidRDefault="00C662FA" w:rsidP="004640C0">
            <w:pPr>
              <w:jc w:val="both"/>
            </w:pPr>
            <w:r>
              <w:rPr>
                <w:rFonts w:ascii="Cambria" w:hAnsi="Cambria"/>
                <w:color w:val="58400C"/>
                <w:sz w:val="24"/>
              </w:rPr>
              <w:t xml:space="preserve">Proiecte care vizează achiziții și dotări cu </w:t>
            </w:r>
            <w:r>
              <w:rPr>
                <w:rFonts w:ascii="Cambria" w:hAnsi="Cambria"/>
                <w:color w:val="58400C"/>
                <w:sz w:val="24"/>
              </w:rPr>
              <w:t>echipamente specifice energiei verzi, inclusiv biomasă</w:t>
            </w:r>
          </w:p>
        </w:tc>
        <w:tc>
          <w:tcPr>
            <w:tcW w:w="0" w:type="auto"/>
            <w:vAlign w:val="center"/>
          </w:tcPr>
          <w:p w:rsidR="006F7984" w:rsidRDefault="00C662FA" w:rsidP="004640C0">
            <w:pPr>
              <w:keepNext/>
              <w:jc w:val="both"/>
            </w:pPr>
            <w:r>
              <w:rPr>
                <w:rFonts w:ascii="Cambria" w:hAnsi="Cambria"/>
                <w:sz w:val="24"/>
              </w:rPr>
              <w:t>20</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rsidRPr="00AB70FE">
        <w:tc>
          <w:tcPr>
            <w:tcW w:w="0" w:type="auto"/>
            <w:gridSpan w:val="5"/>
            <w:shd w:val="clear" w:color="auto" w:fill="DDDDDD"/>
            <w:vAlign w:val="center"/>
          </w:tcPr>
          <w:p w:rsidR="00AB70FE" w:rsidRPr="00AB70FE" w:rsidRDefault="00C662FA" w:rsidP="004640C0">
            <w:pPr>
              <w:jc w:val="both"/>
              <w:rPr>
                <w:rFonts w:ascii="Cambria" w:hAnsi="Cambria"/>
                <w:sz w:val="24"/>
                <w:lang w:val="fr-FR"/>
              </w:rPr>
            </w:pPr>
            <w:r w:rsidRPr="00AB70FE">
              <w:rPr>
                <w:rFonts w:ascii="Cambria Bold" w:hAnsi="Cambria Bold"/>
                <w:b/>
                <w:sz w:val="24"/>
                <w:lang w:val="fr-FR"/>
              </w:rPr>
              <w:t>Structura criteriului și punctajul aferent:</w:t>
            </w:r>
            <w:r w:rsidR="00AB70FE" w:rsidRPr="00AB70FE">
              <w:rPr>
                <w:rFonts w:ascii="Cambria Bold" w:hAnsi="Cambria Bold"/>
                <w:b/>
                <w:sz w:val="24"/>
                <w:lang w:val="fr-FR"/>
              </w:rPr>
              <w:t xml:space="preserve"> </w:t>
            </w:r>
            <w:r w:rsidRPr="00AB70FE">
              <w:rPr>
                <w:rFonts w:ascii="Cambria" w:hAnsi="Cambria"/>
                <w:sz w:val="24"/>
                <w:lang w:val="fr-FR"/>
              </w:rPr>
              <w:t>- 20 de puncte </w:t>
            </w:r>
          </w:p>
          <w:p w:rsidR="00AB70FE" w:rsidRDefault="00C662FA" w:rsidP="004640C0">
            <w:pPr>
              <w:jc w:val="both"/>
              <w:rPr>
                <w:rFonts w:ascii="Cambria" w:hAnsi="Cambria"/>
                <w:sz w:val="24"/>
                <w:lang w:val="fr-FR"/>
              </w:rPr>
            </w:pPr>
            <w:r w:rsidRPr="00AB70FE">
              <w:rPr>
                <w:rFonts w:ascii="Cambria" w:hAnsi="Cambria"/>
                <w:sz w:val="24"/>
                <w:lang w:val="fr-FR"/>
              </w:rPr>
              <w:t>- Proiecte care vizează achiziții și dotări cu echipamente specifice en</w:t>
            </w:r>
            <w:r w:rsidR="00AB70FE">
              <w:rPr>
                <w:rFonts w:ascii="Cambria" w:hAnsi="Cambria"/>
                <w:sz w:val="24"/>
                <w:lang w:val="fr-FR"/>
              </w:rPr>
              <w:t>ergiei verzi, inclusiv biomasă</w:t>
            </w:r>
          </w:p>
          <w:p w:rsidR="00AB70FE" w:rsidRDefault="00C662FA" w:rsidP="004640C0">
            <w:pPr>
              <w:jc w:val="both"/>
              <w:rPr>
                <w:rFonts w:ascii="Cambria" w:hAnsi="Cambria"/>
                <w:sz w:val="24"/>
                <w:lang w:val="fr-FR"/>
              </w:rPr>
            </w:pPr>
            <w:r w:rsidRPr="00AB70FE">
              <w:rPr>
                <w:rFonts w:ascii="Cambria Bold" w:hAnsi="Cambria Bold"/>
                <w:b/>
                <w:sz w:val="24"/>
                <w:lang w:val="fr-FR"/>
              </w:rPr>
              <w:t xml:space="preserve">Elemente </w:t>
            </w:r>
            <w:proofErr w:type="gramStart"/>
            <w:r w:rsidRPr="00AB70FE">
              <w:rPr>
                <w:rFonts w:ascii="Cambria Bold" w:hAnsi="Cambria Bold"/>
                <w:b/>
                <w:sz w:val="24"/>
                <w:lang w:val="fr-FR"/>
              </w:rPr>
              <w:t>de analiză</w:t>
            </w:r>
            <w:proofErr w:type="gramEnd"/>
            <w:r w:rsidRPr="00AB70FE">
              <w:rPr>
                <w:rFonts w:ascii="Cambria Bold" w:hAnsi="Cambria Bold"/>
                <w:b/>
                <w:sz w:val="24"/>
                <w:lang w:val="fr-FR"/>
              </w:rPr>
              <w:t xml:space="preserve"> pentru acordar</w:t>
            </w:r>
            <w:r w:rsidRPr="00AB70FE">
              <w:rPr>
                <w:rFonts w:ascii="Cambria Bold" w:hAnsi="Cambria Bold"/>
                <w:b/>
                <w:sz w:val="24"/>
                <w:lang w:val="fr-FR"/>
              </w:rPr>
              <w:t>ea punctajului:</w:t>
            </w:r>
            <w:r w:rsidR="00AB70FE">
              <w:rPr>
                <w:rFonts w:ascii="Cambria Bold" w:hAnsi="Cambria Bold"/>
                <w:b/>
                <w:sz w:val="24"/>
                <w:lang w:val="fr-FR"/>
              </w:rPr>
              <w:t xml:space="preserve"> </w:t>
            </w:r>
            <w:r w:rsidRPr="00AB70FE">
              <w:rPr>
                <w:rFonts w:ascii="Cambria" w:hAnsi="Cambria"/>
                <w:sz w:val="24"/>
                <w:lang w:val="fr-FR"/>
              </w:rPr>
              <w:t>Se va acorda punctaj dacă proiectele cuprind achiziții și dotări cu echipamente specifice energiei verzi, inclusiv biomasă și consum redus de energie, tehnologii performante, prietenoase cu mediul.</w:t>
            </w:r>
          </w:p>
          <w:p w:rsidR="00AB70FE" w:rsidRPr="00AB70FE" w:rsidRDefault="00C662FA" w:rsidP="004640C0">
            <w:pPr>
              <w:jc w:val="both"/>
              <w:rPr>
                <w:rFonts w:ascii="Cambria" w:hAnsi="Cambria"/>
                <w:b/>
                <w:sz w:val="24"/>
                <w:lang w:val="fr-FR"/>
              </w:rPr>
            </w:pPr>
            <w:r w:rsidRPr="00AB70FE">
              <w:rPr>
                <w:rFonts w:ascii="Cambria" w:hAnsi="Cambria"/>
                <w:b/>
                <w:sz w:val="24"/>
                <w:lang w:val="fr-FR"/>
              </w:rPr>
              <w:t xml:space="preserve">Documente de verificat: </w:t>
            </w:r>
          </w:p>
          <w:p w:rsidR="00AB70FE" w:rsidRDefault="00C662FA" w:rsidP="004640C0">
            <w:pPr>
              <w:jc w:val="both"/>
              <w:rPr>
                <w:rFonts w:ascii="Cambria" w:hAnsi="Cambria"/>
                <w:sz w:val="24"/>
                <w:lang w:val="fr-FR"/>
              </w:rPr>
            </w:pPr>
            <w:r w:rsidRPr="00AB70FE">
              <w:rPr>
                <w:rFonts w:ascii="Cambria" w:hAnsi="Cambria"/>
                <w:sz w:val="24"/>
                <w:lang w:val="fr-FR"/>
              </w:rPr>
              <w:t>- CF/SF/DALI/Memoriu</w:t>
            </w:r>
            <w:r w:rsidRPr="00AB70FE">
              <w:rPr>
                <w:rFonts w:ascii="Cambria" w:hAnsi="Cambria"/>
                <w:sz w:val="24"/>
                <w:lang w:val="fr-FR"/>
              </w:rPr>
              <w:t xml:space="preserve"> Justificativ</w:t>
            </w:r>
          </w:p>
          <w:p w:rsidR="00AB70FE" w:rsidRDefault="00C662FA" w:rsidP="004640C0">
            <w:pPr>
              <w:jc w:val="both"/>
              <w:rPr>
                <w:rFonts w:ascii="Cambria" w:hAnsi="Cambria"/>
                <w:sz w:val="24"/>
                <w:lang w:val="fr-FR"/>
              </w:rPr>
            </w:pPr>
            <w:r w:rsidRPr="00AB70FE">
              <w:rPr>
                <w:rFonts w:ascii="Cambria" w:hAnsi="Cambria"/>
                <w:sz w:val="24"/>
                <w:lang w:val="fr-FR"/>
              </w:rPr>
              <w:t>- Oferte unde se vor detalia aspecte cu privire la achiziționarea echipamentelor specifice energiei verzi, inclusiv biomasă și consum redus de energie, tehnologii performante, prietenoase cu mediul.</w:t>
            </w:r>
          </w:p>
          <w:p w:rsidR="00AB70FE" w:rsidRDefault="00AB70FE" w:rsidP="004640C0">
            <w:pPr>
              <w:jc w:val="both"/>
              <w:rPr>
                <w:rFonts w:ascii="Cambria" w:hAnsi="Cambria"/>
                <w:sz w:val="24"/>
                <w:lang w:val="fr-FR"/>
              </w:rPr>
            </w:pPr>
          </w:p>
          <w:p w:rsidR="006F7984" w:rsidRPr="00AB70FE" w:rsidRDefault="00C662FA" w:rsidP="004640C0">
            <w:pPr>
              <w:jc w:val="both"/>
              <w:rPr>
                <w:b/>
                <w:lang w:val="fr-FR"/>
              </w:rPr>
            </w:pPr>
            <w:r w:rsidRPr="00AB70FE">
              <w:rPr>
                <w:rFonts w:ascii="Cambria" w:hAnsi="Cambria"/>
                <w:b/>
                <w:sz w:val="24"/>
                <w:u w:val="single"/>
                <w:lang w:val="fr-FR"/>
              </w:rPr>
              <w:t>Punctajul minim</w:t>
            </w:r>
            <w:r w:rsidRPr="00AB70FE">
              <w:rPr>
                <w:rFonts w:ascii="Cambria" w:hAnsi="Cambria"/>
                <w:b/>
                <w:sz w:val="24"/>
                <w:lang w:val="fr-FR"/>
              </w:rPr>
              <w:t xml:space="preserve"> pe care trebuie să îl obțină </w:t>
            </w:r>
            <w:r w:rsidRPr="00AB70FE">
              <w:rPr>
                <w:rFonts w:ascii="Cambria" w:hAnsi="Cambria"/>
                <w:b/>
                <w:sz w:val="24"/>
                <w:lang w:val="fr-FR"/>
              </w:rPr>
              <w:t>un proiect pentru a fi eligibil/selectat este de 30 puncte și reprezintă pragul sub care niciun proiect nu poate intra la finanțare.</w:t>
            </w:r>
          </w:p>
        </w:tc>
      </w:tr>
      <w:tr w:rsidR="006F7984" w:rsidRPr="00AB70FE">
        <w:trPr>
          <w:trHeight w:val="360"/>
        </w:trPr>
        <w:tc>
          <w:tcPr>
            <w:tcW w:w="0" w:type="auto"/>
            <w:gridSpan w:val="5"/>
            <w:vAlign w:val="center"/>
          </w:tcPr>
          <w:p w:rsidR="006F7984" w:rsidRPr="00AB70FE" w:rsidRDefault="00C662FA" w:rsidP="004640C0">
            <w:pPr>
              <w:jc w:val="both"/>
              <w:rPr>
                <w:lang w:val="fr-FR"/>
              </w:rPr>
            </w:pPr>
            <w:r w:rsidRPr="00AB70FE">
              <w:rPr>
                <w:rFonts w:ascii="Cambria" w:hAnsi="Cambria"/>
                <w:sz w:val="24"/>
                <w:lang w:val="fr-FR"/>
              </w:rPr>
              <w:t> </w:t>
            </w:r>
          </w:p>
        </w:tc>
      </w:tr>
      <w:tr w:rsidR="006F7984">
        <w:trPr>
          <w:trHeight w:val="479"/>
        </w:trPr>
        <w:tc>
          <w:tcPr>
            <w:tcW w:w="0" w:type="auto"/>
            <w:gridSpan w:val="2"/>
            <w:shd w:val="clear" w:color="auto" w:fill="B3C6D9"/>
            <w:vAlign w:val="center"/>
          </w:tcPr>
          <w:p w:rsidR="006F7984" w:rsidRDefault="00C662FA" w:rsidP="004640C0">
            <w:pPr>
              <w:jc w:val="both"/>
            </w:pPr>
            <w:r>
              <w:rPr>
                <w:rFonts w:ascii="Cambria" w:hAnsi="Cambria"/>
                <w:sz w:val="24"/>
              </w:rPr>
              <w:t>PRAG DE CALITATE</w:t>
            </w:r>
          </w:p>
        </w:tc>
        <w:tc>
          <w:tcPr>
            <w:tcW w:w="0" w:type="auto"/>
            <w:gridSpan w:val="3"/>
            <w:shd w:val="clear" w:color="auto" w:fill="B3C6D9"/>
            <w:vAlign w:val="center"/>
          </w:tcPr>
          <w:p w:rsidR="006F7984" w:rsidRDefault="006F7984" w:rsidP="004640C0">
            <w:pPr>
              <w:jc w:val="both"/>
            </w:pPr>
          </w:p>
        </w:tc>
      </w:tr>
      <w:tr w:rsidR="006F7984">
        <w:trPr>
          <w:trHeight w:val="479"/>
        </w:trPr>
        <w:tc>
          <w:tcPr>
            <w:tcW w:w="0" w:type="auto"/>
            <w:gridSpan w:val="2"/>
            <w:shd w:val="clear" w:color="auto" w:fill="B3C6D9"/>
            <w:vAlign w:val="center"/>
          </w:tcPr>
          <w:p w:rsidR="006F7984" w:rsidRDefault="00C662FA" w:rsidP="004640C0">
            <w:pPr>
              <w:jc w:val="both"/>
            </w:pPr>
            <w:r>
              <w:rPr>
                <w:rFonts w:ascii="Cambria" w:hAnsi="Cambria"/>
                <w:sz w:val="24"/>
              </w:rPr>
              <w:t>TOTAL PUNCTAJ OBȚINUT</w:t>
            </w:r>
          </w:p>
        </w:tc>
        <w:tc>
          <w:tcPr>
            <w:tcW w:w="0" w:type="auto"/>
            <w:gridSpan w:val="3"/>
            <w:shd w:val="clear" w:color="auto" w:fill="B3C6D9"/>
            <w:vAlign w:val="center"/>
          </w:tcPr>
          <w:p w:rsidR="006F7984" w:rsidRDefault="006F7984" w:rsidP="004640C0">
            <w:pPr>
              <w:jc w:val="both"/>
            </w:pPr>
          </w:p>
        </w:tc>
      </w:tr>
    </w:tbl>
    <w:p w:rsidR="006F7984" w:rsidRDefault="00C662FA" w:rsidP="004640C0">
      <w:pPr>
        <w:spacing w:line="264" w:lineRule="auto"/>
        <w:jc w:val="both"/>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6F7984">
        <w:trPr>
          <w:trHeight w:val="540"/>
        </w:trPr>
        <w:tc>
          <w:tcPr>
            <w:tcW w:w="0" w:type="auto"/>
            <w:vAlign w:val="center"/>
          </w:tcPr>
          <w:p w:rsidR="006F7984" w:rsidRDefault="006F7984" w:rsidP="004640C0">
            <w:pPr>
              <w:jc w:val="both"/>
            </w:pPr>
          </w:p>
        </w:tc>
      </w:tr>
    </w:tbl>
    <w:p w:rsidR="006F7984" w:rsidRDefault="00C662FA" w:rsidP="004640C0">
      <w:pPr>
        <w:spacing w:line="264" w:lineRule="auto"/>
        <w:jc w:val="both"/>
      </w:pPr>
      <w:r>
        <w:rPr>
          <w:rFonts w:ascii="Cambria" w:hAnsi="Cambria"/>
          <w:sz w:val="24"/>
        </w:rPr>
        <w:br/>
      </w:r>
      <w:r>
        <w:rPr>
          <w:rFonts w:ascii="Cambria Bold" w:hAnsi="Cambria Bold"/>
          <w:b/>
          <w:sz w:val="24"/>
        </w:rPr>
        <w:t>Justificarea criteriilor de departajare aplicate</w:t>
      </w:r>
      <w:r>
        <w:rPr>
          <w:rFonts w:ascii="Cambria" w:hAnsi="Cambria"/>
          <w:sz w:val="24"/>
        </w:rPr>
        <w:t xml:space="preserve"> (dacă </w:t>
      </w:r>
      <w:proofErr w:type="gramStart"/>
      <w:r>
        <w:rPr>
          <w:rFonts w:ascii="Cambria" w:hAnsi="Cambria"/>
          <w:sz w:val="24"/>
        </w:rPr>
        <w:t>este</w:t>
      </w:r>
      <w:proofErr w:type="gramEnd"/>
      <w:r>
        <w:rPr>
          <w:rFonts w:ascii="Cambria" w:hAnsi="Cambria"/>
          <w:sz w:val="24"/>
        </w:rPr>
        <w:t xml:space="preserv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6F7984">
        <w:tc>
          <w:tcPr>
            <w:tcW w:w="400" w:type="pct"/>
            <w:shd w:val="clear" w:color="auto" w:fill="015840"/>
            <w:vAlign w:val="center"/>
          </w:tcPr>
          <w:p w:rsidR="006F7984" w:rsidRDefault="00C662FA" w:rsidP="004640C0">
            <w:pPr>
              <w:jc w:val="both"/>
            </w:pPr>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6F7984" w:rsidRDefault="00C662FA" w:rsidP="004640C0">
            <w:pPr>
              <w:jc w:val="both"/>
            </w:pPr>
            <w:r>
              <w:rPr>
                <w:rFonts w:ascii="Cambria Bold" w:hAnsi="Cambria Bold"/>
                <w:b/>
                <w:color w:val="FFFFFF"/>
                <w:sz w:val="24"/>
              </w:rPr>
              <w:t>Criterii de departajare</w:t>
            </w:r>
          </w:p>
        </w:tc>
        <w:tc>
          <w:tcPr>
            <w:tcW w:w="750" w:type="pct"/>
            <w:shd w:val="clear" w:color="auto" w:fill="015840"/>
            <w:vAlign w:val="center"/>
          </w:tcPr>
          <w:p w:rsidR="006F7984" w:rsidRDefault="00C662FA" w:rsidP="004640C0">
            <w:pPr>
              <w:keepNext/>
              <w:jc w:val="both"/>
            </w:pPr>
            <w:r>
              <w:rPr>
                <w:rFonts w:ascii="Cambria Bold" w:hAnsi="Cambria Bold"/>
                <w:b/>
                <w:color w:val="FFFFFF"/>
                <w:sz w:val="24"/>
              </w:rPr>
              <w:t>Punctaj</w:t>
            </w:r>
          </w:p>
        </w:tc>
        <w:tc>
          <w:tcPr>
            <w:tcW w:w="750" w:type="pct"/>
            <w:shd w:val="clear" w:color="auto" w:fill="015840"/>
            <w:vAlign w:val="center"/>
          </w:tcPr>
          <w:p w:rsidR="006F7984" w:rsidRDefault="00C662FA" w:rsidP="004640C0">
            <w:pPr>
              <w:keepNext/>
              <w:jc w:val="both"/>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6F7984" w:rsidRDefault="00C662FA" w:rsidP="004640C0">
            <w:pPr>
              <w:keepNext/>
              <w:jc w:val="both"/>
            </w:pPr>
            <w:r>
              <w:rPr>
                <w:rFonts w:ascii="Cambria Bold" w:hAnsi="Cambria Bold"/>
                <w:b/>
                <w:color w:val="FFFFFF"/>
                <w:sz w:val="24"/>
              </w:rPr>
              <w:t>Justificare</w:t>
            </w:r>
          </w:p>
        </w:tc>
      </w:tr>
      <w:tr w:rsidR="006F7984">
        <w:trPr>
          <w:trHeight w:val="450"/>
        </w:trPr>
        <w:tc>
          <w:tcPr>
            <w:tcW w:w="0" w:type="auto"/>
            <w:gridSpan w:val="5"/>
            <w:shd w:val="clear" w:color="auto" w:fill="757575"/>
            <w:vAlign w:val="center"/>
          </w:tcPr>
          <w:p w:rsidR="006F7984" w:rsidRDefault="00C662FA" w:rsidP="004640C0">
            <w:pPr>
              <w:ind w:left="197" w:right="197" w:firstLine="493"/>
              <w:jc w:val="both"/>
            </w:pPr>
            <w:r>
              <w:rPr>
                <w:rFonts w:ascii="Cambria" w:hAnsi="Cambria"/>
                <w:color w:val="FFFFFF"/>
                <w:sz w:val="24"/>
              </w:rPr>
              <w:t>Pentru fiecare criteriu de departajare este necesară justificarea acordării punctajului</w:t>
            </w: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t>CD 1</w:t>
            </w:r>
          </w:p>
        </w:tc>
        <w:tc>
          <w:tcPr>
            <w:tcW w:w="0" w:type="auto"/>
            <w:shd w:val="clear" w:color="auto" w:fill="F8ECD2"/>
            <w:vAlign w:val="center"/>
          </w:tcPr>
          <w:p w:rsidR="006F7984" w:rsidRDefault="00C662FA" w:rsidP="00AB70FE">
            <w:pPr>
              <w:spacing w:line="360" w:lineRule="auto"/>
              <w:jc w:val="both"/>
            </w:pPr>
            <w:r>
              <w:rPr>
                <w:rFonts w:ascii="Cambria" w:hAnsi="Cambria"/>
                <w:color w:val="58400C"/>
                <w:sz w:val="24"/>
              </w:rPr>
              <w:t xml:space="preserve">Proiecte care deservesc  o populație mai mare din </w:t>
            </w:r>
            <w:r>
              <w:rPr>
                <w:rFonts w:ascii="Cambria" w:hAnsi="Cambria"/>
                <w:color w:val="58400C"/>
                <w:sz w:val="24"/>
              </w:rPr>
              <w:lastRenderedPageBreak/>
              <w:t>teritoriul GAL</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tc>
          <w:tcPr>
            <w:tcW w:w="0" w:type="auto"/>
            <w:gridSpan w:val="5"/>
            <w:shd w:val="clear" w:color="auto" w:fill="DDDDDD"/>
            <w:vAlign w:val="center"/>
          </w:tcPr>
          <w:p w:rsidR="00AB70FE" w:rsidRDefault="00C662FA" w:rsidP="004640C0">
            <w:pPr>
              <w:jc w:val="both"/>
              <w:rPr>
                <w:rFonts w:ascii="Cambria" w:hAnsi="Cambria"/>
                <w:sz w:val="24"/>
              </w:rPr>
            </w:pPr>
            <w:r>
              <w:rPr>
                <w:rFonts w:ascii="Cambria" w:hAnsi="Cambria"/>
                <w:sz w:val="24"/>
              </w:rPr>
              <w:lastRenderedPageBreak/>
              <w:t xml:space="preserve">Se </w:t>
            </w:r>
            <w:r>
              <w:rPr>
                <w:rFonts w:ascii="Cambria" w:hAnsi="Cambria"/>
                <w:sz w:val="24"/>
              </w:rPr>
              <w:t>prioritizează proiectele care deservesc o populație mai mare din teritoriul GAL.</w:t>
            </w:r>
          </w:p>
          <w:p w:rsidR="00AB70FE" w:rsidRPr="00AB70FE" w:rsidRDefault="00C662FA" w:rsidP="004640C0">
            <w:pPr>
              <w:jc w:val="both"/>
              <w:rPr>
                <w:rFonts w:ascii="Cambria" w:hAnsi="Cambria"/>
                <w:b/>
                <w:sz w:val="24"/>
              </w:rPr>
            </w:pPr>
            <w:r w:rsidRPr="00AB70FE">
              <w:rPr>
                <w:rFonts w:ascii="Cambria" w:hAnsi="Cambria"/>
                <w:b/>
                <w:sz w:val="24"/>
              </w:rPr>
              <w:t>Documente prezentate:</w:t>
            </w:r>
          </w:p>
          <w:p w:rsidR="00AB70FE" w:rsidRDefault="00C662FA" w:rsidP="004640C0">
            <w:pPr>
              <w:jc w:val="both"/>
              <w:rPr>
                <w:rFonts w:ascii="Cambria" w:hAnsi="Cambria"/>
                <w:sz w:val="24"/>
              </w:rPr>
            </w:pPr>
            <w:r>
              <w:rPr>
                <w:rFonts w:ascii="Cambria" w:hAnsi="Cambria"/>
                <w:sz w:val="24"/>
              </w:rPr>
              <w:t>-CF, MJ/SF/DALI</w:t>
            </w:r>
          </w:p>
          <w:p w:rsidR="00AB70FE" w:rsidRDefault="00C662FA" w:rsidP="004640C0">
            <w:pPr>
              <w:jc w:val="both"/>
              <w:rPr>
                <w:rFonts w:ascii="Cambria" w:hAnsi="Cambria"/>
                <w:sz w:val="24"/>
              </w:rPr>
            </w:pPr>
            <w:r>
              <w:rPr>
                <w:rFonts w:ascii="Cambria" w:hAnsi="Cambria"/>
                <w:sz w:val="24"/>
              </w:rPr>
              <w:t xml:space="preserve">-Rezultatul final al recensământului populației și locuințelor din anul 2021 publicat pe site-ul </w:t>
            </w:r>
            <w:hyperlink r:id="rId7" w:history="1">
              <w:r w:rsidR="00AB70FE" w:rsidRPr="00A85D5B">
                <w:rPr>
                  <w:rStyle w:val="Hyperlink"/>
                  <w:rFonts w:ascii="Cambria" w:hAnsi="Cambria"/>
                  <w:sz w:val="24"/>
                </w:rPr>
                <w:t>https://insse.ro/</w:t>
              </w:r>
            </w:hyperlink>
          </w:p>
          <w:p w:rsidR="006F7984" w:rsidRDefault="00C662FA" w:rsidP="004640C0">
            <w:pPr>
              <w:jc w:val="both"/>
            </w:pPr>
            <w:r>
              <w:rPr>
                <w:rFonts w:ascii="Cambria" w:hAnsi="Cambria"/>
                <w:sz w:val="24"/>
              </w:rPr>
              <w:t>Expertul GAL verifică docu</w:t>
            </w:r>
            <w:r>
              <w:rPr>
                <w:rFonts w:ascii="Cambria" w:hAnsi="Cambria"/>
                <w:sz w:val="24"/>
              </w:rPr>
              <w:t>mentele prezentate, iar în urma coroborăriiinformațiilor din aceste documente, proiectele solicitanților vor fi</w:t>
            </w:r>
            <w:r w:rsidR="00AB70FE">
              <w:rPr>
                <w:rFonts w:ascii="Cambria" w:hAnsi="Cambria"/>
                <w:sz w:val="24"/>
              </w:rPr>
              <w:t xml:space="preserve"> </w:t>
            </w:r>
            <w:r>
              <w:rPr>
                <w:rFonts w:ascii="Cambria" w:hAnsi="Cambria"/>
                <w:sz w:val="24"/>
              </w:rPr>
              <w:t>ierarhizate și prioritizate la selectie în funcție de populația deservită în ordine descrescătoare.</w:t>
            </w:r>
            <w:r w:rsidR="00AB70FE">
              <w:rPr>
                <w:rFonts w:ascii="Cambria" w:hAnsi="Cambria"/>
                <w:sz w:val="24"/>
              </w:rPr>
              <w:t xml:space="preserve"> </w:t>
            </w:r>
            <w:r>
              <w:rPr>
                <w:rFonts w:ascii="Cambria" w:hAnsi="Cambria"/>
                <w:sz w:val="24"/>
              </w:rPr>
              <w:t>În situația în care și după această departajar</w:t>
            </w:r>
            <w:r>
              <w:rPr>
                <w:rFonts w:ascii="Cambria" w:hAnsi="Cambria"/>
                <w:sz w:val="24"/>
              </w:rPr>
              <w:t>e există proiecte cupunctaj egal, departa</w:t>
            </w:r>
            <w:r w:rsidR="00AB70FE">
              <w:rPr>
                <w:rFonts w:ascii="Cambria" w:hAnsi="Cambria"/>
                <w:sz w:val="24"/>
              </w:rPr>
              <w:t>jarea finală se va face în funcț</w:t>
            </w:r>
            <w:r>
              <w:rPr>
                <w:rFonts w:ascii="Cambria" w:hAnsi="Cambria"/>
                <w:sz w:val="24"/>
              </w:rPr>
              <w:t>ie de următorul</w:t>
            </w:r>
            <w:r w:rsidR="00AB70FE">
              <w:rPr>
                <w:rFonts w:ascii="Cambria" w:hAnsi="Cambria"/>
                <w:sz w:val="24"/>
              </w:rPr>
              <w:t xml:space="preserve"> </w:t>
            </w:r>
            <w:r>
              <w:rPr>
                <w:rFonts w:ascii="Cambria" w:hAnsi="Cambria"/>
                <w:sz w:val="24"/>
              </w:rPr>
              <w:t>criteriu.</w:t>
            </w:r>
          </w:p>
        </w:tc>
      </w:tr>
      <w:tr w:rsidR="006F7984">
        <w:trPr>
          <w:trHeight w:val="360"/>
        </w:trPr>
        <w:tc>
          <w:tcPr>
            <w:tcW w:w="0" w:type="auto"/>
            <w:gridSpan w:val="5"/>
            <w:vAlign w:val="center"/>
          </w:tcPr>
          <w:p w:rsidR="006F7984" w:rsidRDefault="00C662FA" w:rsidP="004640C0">
            <w:pPr>
              <w:jc w:val="both"/>
            </w:pPr>
            <w:r>
              <w:rPr>
                <w:rFonts w:ascii="Cambria" w:hAnsi="Cambria"/>
                <w:sz w:val="24"/>
              </w:rPr>
              <w:t> </w:t>
            </w:r>
          </w:p>
        </w:tc>
      </w:tr>
      <w:tr w:rsidR="006F7984">
        <w:tc>
          <w:tcPr>
            <w:tcW w:w="0" w:type="auto"/>
            <w:shd w:val="clear" w:color="auto" w:fill="F8ECD2"/>
            <w:vAlign w:val="center"/>
          </w:tcPr>
          <w:p w:rsidR="006F7984" w:rsidRDefault="00C662FA" w:rsidP="004640C0">
            <w:pPr>
              <w:jc w:val="both"/>
            </w:pPr>
            <w:r>
              <w:rPr>
                <w:rFonts w:ascii="Cambria" w:hAnsi="Cambria"/>
                <w:color w:val="58400C"/>
                <w:sz w:val="24"/>
              </w:rPr>
              <w:t>CD 2</w:t>
            </w:r>
          </w:p>
        </w:tc>
        <w:tc>
          <w:tcPr>
            <w:tcW w:w="0" w:type="auto"/>
            <w:shd w:val="clear" w:color="auto" w:fill="F8ECD2"/>
            <w:vAlign w:val="center"/>
          </w:tcPr>
          <w:p w:rsidR="006F7984" w:rsidRDefault="00C662FA" w:rsidP="00AB70FE">
            <w:pPr>
              <w:spacing w:line="360" w:lineRule="auto"/>
              <w:jc w:val="both"/>
            </w:pPr>
            <w:r>
              <w:rPr>
                <w:rFonts w:ascii="Cambria" w:hAnsi="Cambria"/>
                <w:color w:val="58400C"/>
                <w:sz w:val="24"/>
              </w:rPr>
              <w:t>Proiecte care vizează achiziții și dotări cu echipamente specifice energiei verzi, inclusiv biomasă</w:t>
            </w: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c>
          <w:tcPr>
            <w:tcW w:w="0" w:type="auto"/>
            <w:vAlign w:val="center"/>
          </w:tcPr>
          <w:p w:rsidR="006F7984" w:rsidRDefault="006F7984" w:rsidP="004640C0">
            <w:pPr>
              <w:jc w:val="both"/>
            </w:pPr>
          </w:p>
        </w:tc>
      </w:tr>
      <w:tr w:rsidR="006F7984">
        <w:tc>
          <w:tcPr>
            <w:tcW w:w="0" w:type="auto"/>
            <w:gridSpan w:val="5"/>
            <w:shd w:val="clear" w:color="auto" w:fill="DDDDDD"/>
            <w:vAlign w:val="center"/>
          </w:tcPr>
          <w:p w:rsidR="00AB70FE" w:rsidRDefault="00C662FA" w:rsidP="004640C0">
            <w:pPr>
              <w:jc w:val="both"/>
              <w:rPr>
                <w:rFonts w:ascii="Cambria" w:hAnsi="Cambria"/>
                <w:sz w:val="24"/>
              </w:rPr>
            </w:pPr>
            <w:r>
              <w:rPr>
                <w:rFonts w:ascii="Cambria" w:hAnsi="Cambria"/>
                <w:sz w:val="24"/>
              </w:rPr>
              <w:t xml:space="preserve">Se prioritizează proiectele care cuprind </w:t>
            </w:r>
            <w:r>
              <w:rPr>
                <w:rFonts w:ascii="Cambria" w:hAnsi="Cambria"/>
                <w:sz w:val="24"/>
              </w:rPr>
              <w:t>achiziții și dotări cu echipamente specifice energiei verzi, inclusiv biomasă și consum redus de energie, tehnologii performante, prietenoase cu mediul.</w:t>
            </w:r>
          </w:p>
          <w:p w:rsidR="00AB70FE" w:rsidRDefault="00C662FA" w:rsidP="004640C0">
            <w:pPr>
              <w:jc w:val="both"/>
              <w:rPr>
                <w:rFonts w:ascii="Cambria" w:hAnsi="Cambria"/>
                <w:sz w:val="24"/>
              </w:rPr>
            </w:pPr>
            <w:r w:rsidRPr="00AB70FE">
              <w:rPr>
                <w:rFonts w:ascii="Cambria" w:hAnsi="Cambria"/>
                <w:b/>
                <w:sz w:val="24"/>
              </w:rPr>
              <w:t xml:space="preserve">Documente </w:t>
            </w:r>
            <w:r w:rsidR="00AB70FE" w:rsidRPr="00AB70FE">
              <w:rPr>
                <w:rFonts w:ascii="Cambria" w:hAnsi="Cambria"/>
                <w:b/>
                <w:sz w:val="24"/>
              </w:rPr>
              <w:t>prezentate</w:t>
            </w:r>
            <w:r>
              <w:rPr>
                <w:rFonts w:ascii="Cambria" w:hAnsi="Cambria"/>
                <w:sz w:val="24"/>
              </w:rPr>
              <w:t>:</w:t>
            </w:r>
          </w:p>
          <w:p w:rsidR="00AB70FE" w:rsidRDefault="00C662FA" w:rsidP="004640C0">
            <w:pPr>
              <w:jc w:val="both"/>
              <w:rPr>
                <w:rFonts w:ascii="Cambria" w:hAnsi="Cambria"/>
                <w:sz w:val="24"/>
              </w:rPr>
            </w:pPr>
            <w:r>
              <w:rPr>
                <w:rFonts w:ascii="Cambria" w:hAnsi="Cambria"/>
                <w:sz w:val="24"/>
              </w:rPr>
              <w:t>- CF/SF/DALI/Memoriu Justificativ</w:t>
            </w:r>
          </w:p>
          <w:p w:rsidR="00AB70FE" w:rsidRDefault="00C662FA" w:rsidP="004640C0">
            <w:pPr>
              <w:jc w:val="both"/>
              <w:rPr>
                <w:rFonts w:ascii="Cambria" w:hAnsi="Cambria"/>
                <w:sz w:val="24"/>
              </w:rPr>
            </w:pPr>
            <w:r>
              <w:rPr>
                <w:rFonts w:ascii="Cambria" w:hAnsi="Cambria"/>
                <w:sz w:val="24"/>
              </w:rPr>
              <w:t xml:space="preserve">- Oferte unde se vor detalia aspecte cu privire </w:t>
            </w:r>
            <w:r>
              <w:rPr>
                <w:rFonts w:ascii="Cambria" w:hAnsi="Cambria"/>
                <w:sz w:val="24"/>
              </w:rPr>
              <w:t>la achiziționarea echipamentelor specifice energiei verzi, inclusiv biomasă și consum redus de energie, tehnologii performante, prietenoase cu mediul.</w:t>
            </w:r>
          </w:p>
          <w:p w:rsidR="006F7984" w:rsidRDefault="00C662FA" w:rsidP="004640C0">
            <w:pPr>
              <w:jc w:val="both"/>
            </w:pPr>
            <w:r>
              <w:rPr>
                <w:rFonts w:ascii="Cambria" w:hAnsi="Cambria"/>
                <w:sz w:val="24"/>
              </w:rPr>
              <w:t>Expertul GAL verifică documentele prezentate, iar în urma coroborăriiinformațiilor din aceste documente, p</w:t>
            </w:r>
            <w:r>
              <w:rPr>
                <w:rFonts w:ascii="Cambria" w:hAnsi="Cambria"/>
                <w:sz w:val="24"/>
              </w:rPr>
              <w:t>roiectele solicitanților vor fiierarhizate și prioritizate la selecție în funcție de tipul de achiziții și dotări cu echipamente specifice energiei verzi.În situația în care și după această departajare există proiecte cupunctaj egal, departajarea finală se</w:t>
            </w:r>
            <w:r>
              <w:rPr>
                <w:rFonts w:ascii="Cambria" w:hAnsi="Cambria"/>
                <w:sz w:val="24"/>
              </w:rPr>
              <w:t xml:space="preserve"> va face în functie de următorulcriteriu.</w:t>
            </w:r>
          </w:p>
        </w:tc>
      </w:tr>
      <w:tr w:rsidR="006F7984">
        <w:trPr>
          <w:trHeight w:val="360"/>
        </w:trPr>
        <w:tc>
          <w:tcPr>
            <w:tcW w:w="0" w:type="auto"/>
            <w:gridSpan w:val="5"/>
            <w:vAlign w:val="center"/>
          </w:tcPr>
          <w:p w:rsidR="006F7984" w:rsidRDefault="00C662FA" w:rsidP="004640C0">
            <w:pPr>
              <w:jc w:val="both"/>
            </w:pPr>
            <w:r>
              <w:rPr>
                <w:rFonts w:ascii="Cambria" w:hAnsi="Cambria"/>
                <w:sz w:val="24"/>
              </w:rPr>
              <w:t> </w:t>
            </w:r>
          </w:p>
        </w:tc>
      </w:tr>
      <w:tr w:rsidR="006F7984" w:rsidRPr="004640C0">
        <w:tc>
          <w:tcPr>
            <w:tcW w:w="0" w:type="auto"/>
            <w:shd w:val="clear" w:color="auto" w:fill="F8ECD2"/>
            <w:vAlign w:val="center"/>
          </w:tcPr>
          <w:p w:rsidR="006F7984" w:rsidRDefault="00C662FA" w:rsidP="004640C0">
            <w:pPr>
              <w:jc w:val="both"/>
            </w:pPr>
            <w:r>
              <w:rPr>
                <w:rFonts w:ascii="Cambria" w:hAnsi="Cambria"/>
                <w:color w:val="58400C"/>
                <w:sz w:val="24"/>
              </w:rPr>
              <w:t>CD3</w:t>
            </w:r>
          </w:p>
        </w:tc>
        <w:tc>
          <w:tcPr>
            <w:tcW w:w="0" w:type="auto"/>
            <w:shd w:val="clear" w:color="auto" w:fill="F8ECD2"/>
            <w:vAlign w:val="center"/>
          </w:tcPr>
          <w:p w:rsidR="006F7984" w:rsidRPr="004640C0" w:rsidRDefault="00C662FA" w:rsidP="004640C0">
            <w:pPr>
              <w:jc w:val="both"/>
              <w:rPr>
                <w:lang w:val="fr-FR"/>
              </w:rPr>
            </w:pPr>
            <w:r w:rsidRPr="004640C0">
              <w:rPr>
                <w:rFonts w:ascii="Cambria" w:hAnsi="Cambria"/>
                <w:color w:val="58400C"/>
                <w:sz w:val="24"/>
                <w:lang w:val="fr-FR"/>
              </w:rPr>
              <w:t xml:space="preserve">Durata </w:t>
            </w:r>
            <w:proofErr w:type="gramStart"/>
            <w:r w:rsidRPr="004640C0">
              <w:rPr>
                <w:rFonts w:ascii="Cambria" w:hAnsi="Cambria"/>
                <w:color w:val="58400C"/>
                <w:sz w:val="24"/>
                <w:lang w:val="fr-FR"/>
              </w:rPr>
              <w:t>de implementare</w:t>
            </w:r>
            <w:proofErr w:type="gramEnd"/>
            <w:r w:rsidRPr="004640C0">
              <w:rPr>
                <w:rFonts w:ascii="Cambria" w:hAnsi="Cambria"/>
                <w:color w:val="58400C"/>
                <w:sz w:val="24"/>
                <w:lang w:val="fr-FR"/>
              </w:rPr>
              <w:t xml:space="preserve"> a proiectului</w:t>
            </w:r>
          </w:p>
        </w:tc>
        <w:tc>
          <w:tcPr>
            <w:tcW w:w="0" w:type="auto"/>
            <w:vAlign w:val="center"/>
          </w:tcPr>
          <w:p w:rsidR="006F7984" w:rsidRPr="004640C0" w:rsidRDefault="006F7984" w:rsidP="004640C0">
            <w:pPr>
              <w:jc w:val="both"/>
              <w:rPr>
                <w:lang w:val="fr-FR"/>
              </w:rPr>
            </w:pPr>
          </w:p>
        </w:tc>
        <w:tc>
          <w:tcPr>
            <w:tcW w:w="0" w:type="auto"/>
            <w:vAlign w:val="center"/>
          </w:tcPr>
          <w:p w:rsidR="006F7984" w:rsidRPr="004640C0" w:rsidRDefault="006F7984" w:rsidP="004640C0">
            <w:pPr>
              <w:jc w:val="both"/>
              <w:rPr>
                <w:lang w:val="fr-FR"/>
              </w:rPr>
            </w:pPr>
          </w:p>
        </w:tc>
        <w:tc>
          <w:tcPr>
            <w:tcW w:w="0" w:type="auto"/>
            <w:vAlign w:val="center"/>
          </w:tcPr>
          <w:p w:rsidR="006F7984" w:rsidRPr="004640C0" w:rsidRDefault="006F7984" w:rsidP="004640C0">
            <w:pPr>
              <w:jc w:val="both"/>
              <w:rPr>
                <w:lang w:val="fr-FR"/>
              </w:rPr>
            </w:pPr>
          </w:p>
        </w:tc>
      </w:tr>
      <w:tr w:rsidR="006F7984" w:rsidRPr="004640C0">
        <w:tc>
          <w:tcPr>
            <w:tcW w:w="0" w:type="auto"/>
            <w:gridSpan w:val="5"/>
            <w:shd w:val="clear" w:color="auto" w:fill="DDDDDD"/>
            <w:vAlign w:val="center"/>
          </w:tcPr>
          <w:p w:rsidR="00E818BE" w:rsidRDefault="00C662FA" w:rsidP="004640C0">
            <w:pPr>
              <w:jc w:val="both"/>
              <w:rPr>
                <w:rFonts w:ascii="Cambria" w:hAnsi="Cambria"/>
                <w:sz w:val="24"/>
                <w:lang w:val="fr-FR"/>
              </w:rPr>
            </w:pPr>
            <w:r w:rsidRPr="004640C0">
              <w:rPr>
                <w:rFonts w:ascii="Cambria" w:hAnsi="Cambria"/>
                <w:sz w:val="24"/>
                <w:lang w:val="fr-FR"/>
              </w:rPr>
              <w:t xml:space="preserve">Se prioritizează proiectele care vizeză o durată de implementare mai scurtă </w:t>
            </w:r>
            <w:proofErr w:type="gramStart"/>
            <w:r w:rsidRPr="004640C0">
              <w:rPr>
                <w:rFonts w:ascii="Cambria" w:hAnsi="Cambria"/>
                <w:sz w:val="24"/>
                <w:lang w:val="fr-FR"/>
              </w:rPr>
              <w:t>a</w:t>
            </w:r>
            <w:proofErr w:type="gramEnd"/>
            <w:r w:rsidRPr="004640C0">
              <w:rPr>
                <w:rFonts w:ascii="Cambria" w:hAnsi="Cambria"/>
                <w:sz w:val="24"/>
                <w:lang w:val="fr-FR"/>
              </w:rPr>
              <w:t xml:space="preserve"> proiectului.</w:t>
            </w:r>
          </w:p>
          <w:p w:rsidR="00E818BE" w:rsidRDefault="00C662FA" w:rsidP="00E818BE">
            <w:pPr>
              <w:jc w:val="both"/>
              <w:rPr>
                <w:rFonts w:ascii="Cambria" w:hAnsi="Cambria"/>
                <w:sz w:val="24"/>
                <w:lang w:val="fr-FR"/>
              </w:rPr>
            </w:pPr>
            <w:r w:rsidRPr="004640C0">
              <w:rPr>
                <w:rFonts w:ascii="Cambria" w:hAnsi="Cambria"/>
                <w:sz w:val="24"/>
                <w:lang w:val="fr-FR"/>
              </w:rPr>
              <w:t xml:space="preserve">Documente </w:t>
            </w:r>
            <w:r w:rsidR="00E818BE">
              <w:rPr>
                <w:rFonts w:ascii="Cambria" w:hAnsi="Cambria"/>
                <w:sz w:val="24"/>
                <w:lang w:val="fr-FR"/>
              </w:rPr>
              <w:t>prezentate</w:t>
            </w:r>
            <w:r w:rsidRPr="004640C0">
              <w:rPr>
                <w:rFonts w:ascii="Cambria" w:hAnsi="Cambria"/>
                <w:sz w:val="24"/>
                <w:lang w:val="fr-FR"/>
              </w:rPr>
              <w:t>:</w:t>
            </w:r>
          </w:p>
          <w:p w:rsidR="00E818BE" w:rsidRDefault="00C662FA" w:rsidP="00E818BE">
            <w:pPr>
              <w:jc w:val="both"/>
              <w:rPr>
                <w:rFonts w:ascii="Cambria" w:hAnsi="Cambria"/>
                <w:sz w:val="24"/>
                <w:lang w:val="fr-FR"/>
              </w:rPr>
            </w:pPr>
            <w:r w:rsidRPr="004640C0">
              <w:rPr>
                <w:rFonts w:ascii="Cambria" w:hAnsi="Cambria"/>
                <w:sz w:val="24"/>
                <w:lang w:val="fr-FR"/>
              </w:rPr>
              <w:t>- CF/SF/DALI/ MJ</w:t>
            </w:r>
          </w:p>
          <w:p w:rsidR="006F7984" w:rsidRPr="004640C0" w:rsidRDefault="00C662FA" w:rsidP="00E818BE">
            <w:pPr>
              <w:jc w:val="both"/>
              <w:rPr>
                <w:lang w:val="fr-FR"/>
              </w:rPr>
            </w:pPr>
            <w:bookmarkStart w:id="0" w:name="_GoBack"/>
            <w:bookmarkEnd w:id="0"/>
            <w:r w:rsidRPr="004640C0">
              <w:rPr>
                <w:rFonts w:ascii="Cambria" w:hAnsi="Cambria"/>
                <w:sz w:val="24"/>
                <w:lang w:val="fr-FR"/>
              </w:rPr>
              <w:t xml:space="preserve">- Graficul de implementare a </w:t>
            </w:r>
            <w:r w:rsidRPr="004640C0">
              <w:rPr>
                <w:rFonts w:ascii="Cambria" w:hAnsi="Cambria"/>
                <w:sz w:val="24"/>
                <w:lang w:val="fr-FR"/>
              </w:rPr>
              <w:t>proiectului </w:t>
            </w:r>
          </w:p>
        </w:tc>
      </w:tr>
      <w:tr w:rsidR="006F7984" w:rsidRPr="004640C0">
        <w:trPr>
          <w:trHeight w:val="360"/>
        </w:trPr>
        <w:tc>
          <w:tcPr>
            <w:tcW w:w="0" w:type="auto"/>
            <w:gridSpan w:val="5"/>
            <w:vAlign w:val="center"/>
          </w:tcPr>
          <w:p w:rsidR="006F7984" w:rsidRPr="004640C0" w:rsidRDefault="00C662FA" w:rsidP="004640C0">
            <w:pPr>
              <w:jc w:val="both"/>
              <w:rPr>
                <w:lang w:val="fr-FR"/>
              </w:rPr>
            </w:pPr>
            <w:r w:rsidRPr="004640C0">
              <w:rPr>
                <w:rFonts w:ascii="Cambria" w:hAnsi="Cambria"/>
                <w:sz w:val="24"/>
                <w:lang w:val="fr-FR"/>
              </w:rPr>
              <w:t> </w:t>
            </w:r>
          </w:p>
        </w:tc>
      </w:tr>
    </w:tbl>
    <w:p w:rsidR="006F7984" w:rsidRDefault="00C662FA" w:rsidP="004640C0">
      <w:pPr>
        <w:spacing w:line="264" w:lineRule="auto"/>
        <w:jc w:val="both"/>
      </w:pPr>
      <w:r w:rsidRPr="004640C0">
        <w:rPr>
          <w:rFonts w:ascii="Cambria" w:hAnsi="Cambria"/>
          <w:sz w:val="24"/>
          <w:lang w:val="fr-FR"/>
        </w:rPr>
        <w:lastRenderedPageBreak/>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6F7984">
        <w:trPr>
          <w:trHeight w:val="540"/>
        </w:trPr>
        <w:tc>
          <w:tcPr>
            <w:tcW w:w="0" w:type="auto"/>
            <w:vAlign w:val="center"/>
          </w:tcPr>
          <w:p w:rsidR="006F7984" w:rsidRDefault="006F7984" w:rsidP="004640C0">
            <w:pPr>
              <w:jc w:val="both"/>
            </w:pPr>
          </w:p>
        </w:tc>
      </w:tr>
    </w:tbl>
    <w:p w:rsidR="006F7984" w:rsidRDefault="006F7984" w:rsidP="004640C0">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06"/>
        <w:gridCol w:w="4844"/>
      </w:tblGrid>
      <w:tr w:rsidR="006F7984">
        <w:trPr>
          <w:trHeight w:val="1080"/>
        </w:trPr>
        <w:tc>
          <w:tcPr>
            <w:tcW w:w="0" w:type="auto"/>
            <w:gridSpan w:val="2"/>
            <w:vAlign w:val="bottom"/>
          </w:tcPr>
          <w:p w:rsidR="006F7984" w:rsidRDefault="00C662FA" w:rsidP="004640C0">
            <w:pPr>
              <w:keepNext/>
              <w:jc w:val="both"/>
            </w:pPr>
            <w:r>
              <w:rPr>
                <w:rFonts w:ascii="Cambria Bold" w:hAnsi="Cambria Bold"/>
                <w:b/>
                <w:sz w:val="24"/>
              </w:rPr>
              <w:t>Verificat,</w:t>
            </w:r>
          </w:p>
        </w:tc>
      </w:tr>
      <w:tr w:rsidR="006F7984">
        <w:trPr>
          <w:trHeight w:val="479"/>
        </w:trPr>
        <w:tc>
          <w:tcPr>
            <w:tcW w:w="0" w:type="auto"/>
            <w:vAlign w:val="center"/>
          </w:tcPr>
          <w:p w:rsidR="006F7984" w:rsidRDefault="00C662FA" w:rsidP="004640C0">
            <w:pPr>
              <w:keepNext/>
              <w:jc w:val="both"/>
            </w:pPr>
            <w:r>
              <w:rPr>
                <w:rFonts w:ascii="Cambria Bold" w:hAnsi="Cambria Bold"/>
                <w:b/>
                <w:sz w:val="24"/>
              </w:rPr>
              <w:t>Evaluator 1 GAL _ _ _ _ _ _ _ _ _ _ _ _ _ _ _ _ _</w:t>
            </w:r>
          </w:p>
        </w:tc>
        <w:tc>
          <w:tcPr>
            <w:tcW w:w="0" w:type="auto"/>
            <w:vAlign w:val="center"/>
          </w:tcPr>
          <w:p w:rsidR="006F7984" w:rsidRDefault="00C662FA" w:rsidP="004640C0">
            <w:pPr>
              <w:keepNext/>
              <w:jc w:val="both"/>
            </w:pPr>
            <w:r>
              <w:rPr>
                <w:rFonts w:ascii="Cambria Bold" w:hAnsi="Cambria Bold"/>
                <w:b/>
                <w:sz w:val="24"/>
              </w:rPr>
              <w:t>Semnătura și data _ _ _ _ _ _ _ _ _ _ _ _ _ _ _ _ _</w:t>
            </w:r>
          </w:p>
        </w:tc>
      </w:tr>
      <w:tr w:rsidR="006F7984">
        <w:trPr>
          <w:trHeight w:val="479"/>
        </w:trPr>
        <w:tc>
          <w:tcPr>
            <w:tcW w:w="0" w:type="auto"/>
            <w:vAlign w:val="center"/>
          </w:tcPr>
          <w:p w:rsidR="006F7984" w:rsidRDefault="00C662FA" w:rsidP="004640C0">
            <w:pPr>
              <w:keepNext/>
              <w:jc w:val="both"/>
            </w:pPr>
            <w:r>
              <w:rPr>
                <w:rFonts w:ascii="Cambria Bold" w:hAnsi="Cambria Bold"/>
                <w:b/>
                <w:sz w:val="24"/>
              </w:rPr>
              <w:t>Evaluator 2 GAL _ _ _ _ _ _ _ _ _ _ _ _ _ _ _ _ _</w:t>
            </w:r>
          </w:p>
        </w:tc>
        <w:tc>
          <w:tcPr>
            <w:tcW w:w="0" w:type="auto"/>
            <w:vAlign w:val="center"/>
          </w:tcPr>
          <w:p w:rsidR="006F7984" w:rsidRDefault="00C662FA" w:rsidP="004640C0">
            <w:pPr>
              <w:keepNext/>
              <w:jc w:val="both"/>
            </w:pPr>
            <w:r>
              <w:rPr>
                <w:rFonts w:ascii="Cambria Bold" w:hAnsi="Cambria Bold"/>
                <w:b/>
                <w:sz w:val="24"/>
              </w:rPr>
              <w:t xml:space="preserve">Semnătura și data _ _ _ _ _ _ _ _ _ _ _ _ _ _ _ </w:t>
            </w:r>
            <w:r>
              <w:rPr>
                <w:rFonts w:ascii="Cambria Bold" w:hAnsi="Cambria Bold"/>
                <w:b/>
                <w:sz w:val="24"/>
              </w:rPr>
              <w:t>_ _</w:t>
            </w:r>
          </w:p>
        </w:tc>
      </w:tr>
    </w:tbl>
    <w:p w:rsidR="00C662FA" w:rsidRDefault="00C662FA" w:rsidP="004640C0">
      <w:pPr>
        <w:jc w:val="both"/>
      </w:pPr>
    </w:p>
    <w:sectPr w:rsidR="00C66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84"/>
    <w:rsid w:val="004640C0"/>
    <w:rsid w:val="006F7984"/>
    <w:rsid w:val="00AB70FE"/>
    <w:rsid w:val="00C662FA"/>
    <w:rsid w:val="00E8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70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7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se.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sse.ro/" TargetMode="External"/><Relationship Id="rId5" Type="http://schemas.openxmlformats.org/officeDocument/2006/relationships/hyperlink" Target="https://insse.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2026-02-17T13:26:00Z</dcterms:created>
  <dcterms:modified xsi:type="dcterms:W3CDTF">2026-02-17T13:26:00Z</dcterms:modified>
</cp:coreProperties>
</file>